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er+xml" PartName="/word/footer5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header+xml" PartName="/word/header4.xml"/>
  <Override ContentType="application/vnd.openxmlformats-officedocument.wordprocessingml.header+xml" PartName="/word/header5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84" w:lineRule="auto"/>
        <w:ind w:left="531" w:right="513"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(Wzór) UMOWA NR…………</w:t>
      </w:r>
    </w:p>
    <w:p w:rsidR="00000000" w:rsidDel="00000000" w:rsidP="00000000" w:rsidRDefault="00000000" w:rsidRPr="00000000" w14:paraId="00000002">
      <w:pPr>
        <w:spacing w:after="0" w:before="82" w:line="312" w:lineRule="auto"/>
        <w:ind w:left="530" w:right="513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Poprzedzona postępowaniem o udzielenie zamówienia publicznego w trybie podstawowym bez negocjacji (art. 275 ust. 1 ustawy z dnia 11 września 2019r. Prawo zamówień publicznych – „ustawa PZP”)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29"/>
        </w:tabs>
        <w:spacing w:after="0" w:before="0" w:line="240" w:lineRule="auto"/>
        <w:ind w:left="141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zawarta w dniu</w:t>
        <w:tab/>
        <w:t xml:space="preserve">r. w Jerzmanowicach pomiędzy:</w:t>
      </w:r>
    </w:p>
    <w:p w:rsidR="00000000" w:rsidDel="00000000" w:rsidP="00000000" w:rsidRDefault="00000000" w:rsidRPr="00000000" w14:paraId="00000005">
      <w:pPr>
        <w:spacing w:after="0" w:before="86" w:line="276" w:lineRule="auto"/>
        <w:ind w:left="141" w:right="128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Gminą Jerzmanowice-Przeginia</w:t>
      </w:r>
      <w:r w:rsidDel="00000000" w:rsidR="00000000" w:rsidRPr="00000000">
        <w:rPr>
          <w:sz w:val="24"/>
          <w:szCs w:val="24"/>
          <w:rtl w:val="0"/>
        </w:rPr>
        <w:t xml:space="preserve">, ul. Rajska 22, 32-048 Jerzmanowice, NIP 6772019451, w imieniu, której działa:</w:t>
      </w:r>
    </w:p>
    <w:p w:rsidR="00000000" w:rsidDel="00000000" w:rsidP="00000000" w:rsidRDefault="00000000" w:rsidRPr="00000000" w14:paraId="00000006">
      <w:pPr>
        <w:spacing w:after="0" w:before="41" w:line="276" w:lineRule="auto"/>
        <w:ind w:left="141" w:right="127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Szkoła Podstawowa im. Marii Konopnickiej w Racławicach, </w:t>
      </w:r>
      <w:r w:rsidDel="00000000" w:rsidR="00000000" w:rsidRPr="00000000">
        <w:rPr>
          <w:sz w:val="24"/>
          <w:szCs w:val="24"/>
          <w:rtl w:val="0"/>
        </w:rPr>
        <w:t xml:space="preserve">Racławice 329, 32-049 Przeginia, NIP 944-20-06-056 reprezentowany przez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Ewę Izdebską </w:t>
      </w:r>
      <w:r w:rsidDel="00000000" w:rsidR="00000000" w:rsidRPr="00000000">
        <w:rPr>
          <w:sz w:val="24"/>
          <w:szCs w:val="24"/>
          <w:rtl w:val="0"/>
        </w:rPr>
        <w:t xml:space="preserve">– Dyrektora Szkoły Podstawowej w Racławicach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przy kontrasygnacie</w:t>
        <w:tab/>
        <w:t xml:space="preserve">głównego księgowego Centrum Usług Wspólnych Gminy</w:t>
      </w:r>
    </w:p>
    <w:p w:rsidR="00000000" w:rsidDel="00000000" w:rsidP="00000000" w:rsidRDefault="00000000" w:rsidRPr="00000000" w14:paraId="00000007">
      <w:pPr>
        <w:spacing w:after="0" w:before="43" w:line="306.99999999999994" w:lineRule="auto"/>
        <w:ind w:left="141" w:right="6875" w:firstLine="0"/>
        <w:rPr>
          <w:b w:val="1"/>
          <w:bCs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Jerzmanowice-Przeginia zwany dalej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„Zamawiającym”</w:t>
      </w:r>
    </w:p>
    <w:p w:rsidR="00000000" w:rsidDel="00000000" w:rsidP="00000000" w:rsidRDefault="00000000" w:rsidRPr="00000000" w14:paraId="00000008">
      <w:pPr>
        <w:spacing w:after="0" w:before="80" w:lineRule="auto"/>
        <w:ind w:left="141" w:firstLine="0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a</w:t>
      </w:r>
    </w:p>
    <w:p w:rsidR="00000000" w:rsidDel="00000000" w:rsidP="00000000" w:rsidRDefault="00000000" w:rsidRPr="00000000" w14:paraId="00000009">
      <w:pPr>
        <w:spacing w:after="0" w:before="168" w:lineRule="auto"/>
        <w:ind w:left="141" w:firstLine="0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………………………………………...……………………………………………………...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6" w:line="240" w:lineRule="auto"/>
        <w:ind w:left="141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 siedzibą w…………………………………………………………...…………………………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999"/>
        </w:tabs>
        <w:spacing w:after="0" w:before="86" w:line="240" w:lineRule="auto"/>
        <w:ind w:left="141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NIP ……………………………………….. KRS: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reprezentowanym/ną przez: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1"/>
        </w:tabs>
        <w:spacing w:after="0" w:before="87" w:line="306.99999999999994" w:lineRule="auto"/>
        <w:ind w:left="141" w:right="4987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1)</w:t>
        <w:tab/>
        <w:t xml:space="preserve">…………………………………………………………………… zwanym/ą dalej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„Wykonawcą”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9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16"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§1</w:t>
      </w:r>
    </w:p>
    <w:p w:rsidR="00000000" w:rsidDel="00000000" w:rsidP="00000000" w:rsidRDefault="00000000" w:rsidRPr="00000000" w14:paraId="0000000F">
      <w:pPr>
        <w:spacing w:after="0" w:before="91" w:lineRule="auto"/>
        <w:ind w:left="530" w:right="515"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Przedmiot umowy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87" w:line="276" w:lineRule="auto"/>
        <w:ind w:left="568" w:right="24" w:hanging="428"/>
        <w:jc w:val="both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 </w:t>
      </w:r>
      <w:r w:rsidDel="00000000" w:rsidR="00000000" w:rsidRPr="00000000">
        <w:rPr>
          <w:sz w:val="24"/>
          <w:szCs w:val="24"/>
          <w:rtl w:val="0"/>
        </w:rPr>
        <w:t xml:space="preserve">podstawie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dokumentacji przygotowanej dla przeprowadzonego przez Zamawiającego postępowania pn. „Sukcesywna dostawa artykułów spożywczych do stołówki szkolnej i przedszkolnej </w:t>
      </w:r>
      <w:r w:rsidDel="00000000" w:rsidR="00000000" w:rsidRPr="00000000">
        <w:rPr>
          <w:sz w:val="24"/>
          <w:szCs w:val="24"/>
          <w:rtl w:val="0"/>
        </w:rPr>
        <w:t xml:space="preserve">Szkoły Podstawowej im. Marii Konopnickiej w Racławicach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w 2026 roku” (nr spr.: </w:t>
      </w:r>
      <w:r w:rsidDel="00000000" w:rsidR="00000000" w:rsidRPr="00000000">
        <w:rPr>
          <w:sz w:val="24"/>
          <w:szCs w:val="24"/>
          <w:rtl w:val="0"/>
        </w:rPr>
        <w:t xml:space="preserve">SPR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/01/2025) Zamawiający zamawia, a Wykonawca przyjmuje do wykonania sukcesywną dostawę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artykułów spożywczych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(zwanych dalej „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przedmiotem umowy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” lub „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towarem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”) do stołówki szkolnej i przedszkolnej </w:t>
      </w:r>
      <w:r w:rsidDel="00000000" w:rsidR="00000000" w:rsidRPr="00000000">
        <w:rPr>
          <w:sz w:val="24"/>
          <w:szCs w:val="24"/>
          <w:rtl w:val="0"/>
        </w:rPr>
        <w:t xml:space="preserve">Szkoły Podstawowej im. Marii Konopnickiej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w 2026 r., mieszczącego się w </w:t>
      </w:r>
      <w:r w:rsidDel="00000000" w:rsidR="00000000" w:rsidRPr="00000000">
        <w:rPr>
          <w:sz w:val="24"/>
          <w:szCs w:val="24"/>
          <w:rtl w:val="0"/>
        </w:rPr>
        <w:t xml:space="preserve">Racławicach 329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32-049 Przeginia, których ilość, rodzaj i cena wymienione są w formularzu asortymentowo-cenowym stanowiącym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załącznik nr 2 do umowy.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2" w:line="276" w:lineRule="auto"/>
        <w:ind w:left="568" w:right="32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zobowiązuje się dostarczać przedmiot umowy sukcesywnie w postaci dostaw częściowych.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0" w:line="276" w:lineRule="auto"/>
        <w:ind w:left="568" w:right="25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zobowiązuje się do realizowania przedmiotu umowy zgodnie z warunkami wynikającymi z treści niniejszej umowy, Specyfikacji Warunków Zamówienia (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SWZ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oraz formularza asortymentowo-cenowego.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1" w:line="276" w:lineRule="auto"/>
        <w:ind w:left="568" w:right="26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Przedmiot umowy winien spełniać wymogi w zakresie jakości handlowej, o której mowa w ustawie z dnia 21 grudnia 2000 r. o jakości handlowej artykułów rolno-spożywczych.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0" w:line="276" w:lineRule="auto"/>
        <w:ind w:left="568" w:right="25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zobowiązany jest dostarczyć przedmiot umowy odpowiadający wymogom zawartym w ustawie z dnia 25 sierpnia 2006 r. o bezpieczeństwie żywności i żywienia.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45" w:line="271" w:lineRule="auto"/>
        <w:ind w:left="568" w:right="23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headerReference r:id="rId7" w:type="default"/>
          <w:footerReference r:id="rId8" w:type="default"/>
          <w:pgSz w:h="16838" w:w="11906" w:orient="portrait"/>
          <w:pgMar w:bottom="1160" w:top="880" w:left="992" w:right="992" w:header="429" w:footer="966"/>
          <w:pgNumType w:start="1"/>
        </w:sect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udziela Zamawiającemu gwarancji jakości zdrowotnej i trwałości dostarczonego towaru do daty minimalnej trwałości lub terminu przydatności do spożycia, określonych na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568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czytelnych etykietach.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43" w:line="276" w:lineRule="auto"/>
        <w:ind w:left="568" w:right="30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gwarantuje Zamawiającemu, że dostarczany towar będzie wolny od wad oraz będzie spełniać wszelkie wymagania określone przez Zamawiającego w SWZ.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id.a2rke0mbgzh0" w:id="0"/>
    <w:bookmarkEnd w:id="0"/>
    <w:p w:rsidR="00000000" w:rsidDel="00000000" w:rsidP="00000000" w:rsidRDefault="00000000" w:rsidRPr="00000000" w14:paraId="00000019">
      <w:pPr>
        <w:ind w:left="487"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§2</w:t>
      </w:r>
    </w:p>
    <w:p w:rsidR="00000000" w:rsidDel="00000000" w:rsidP="00000000" w:rsidRDefault="00000000" w:rsidRPr="00000000" w14:paraId="0000001A">
      <w:pPr>
        <w:spacing w:after="0" w:before="48" w:lineRule="auto"/>
        <w:ind w:left="471"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Czas trwania umowy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43" w:line="276" w:lineRule="auto"/>
        <w:ind w:left="568" w:right="25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Zamówienie będzie realizowane sukcesywnie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od dnia 2.01.2026 r. do dnia 31.12.2026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r. bądź wcześniejszego wyczerpania kwoty określonej w §3 ust. 1.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41" w:line="276" w:lineRule="auto"/>
        <w:ind w:left="568" w:right="33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Jeżeli umowa zostanie zawarta później niż w dniu 2.01.2026 r., w szczególności z uwagi na trwanie postępowania o udzielenie zamówienia i czynności mające na celu podpisanie umowy, zamówienie będzie realizowane od dnia zawarcia umowy do dnia 31.12.2026 r.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id.jtum4cim19en" w:id="1"/>
    <w:bookmarkEnd w:id="1"/>
    <w:p w:rsidR="00000000" w:rsidDel="00000000" w:rsidP="00000000" w:rsidRDefault="00000000" w:rsidRPr="00000000" w14:paraId="0000001E">
      <w:pPr>
        <w:ind w:left="487"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§3</w:t>
      </w:r>
    </w:p>
    <w:p w:rsidR="00000000" w:rsidDel="00000000" w:rsidP="00000000" w:rsidRDefault="00000000" w:rsidRPr="00000000" w14:paraId="0000001F">
      <w:pPr>
        <w:spacing w:after="0" w:before="48" w:lineRule="auto"/>
        <w:ind w:left="483"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Wynagrodzenie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48" w:line="276" w:lineRule="auto"/>
        <w:ind w:left="568" w:right="26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Wynagrodzenie za wykonanie przedmiotu umowy, będące sumą wynagrodzeń za faktycznie zrealizowane dostawy częściowe, nie może przekroczyć kwoty wykazanej w formularzu asortymentowo-cenowym:</w:t>
      </w:r>
    </w:p>
    <w:bookmarkStart w:colFirst="0" w:colLast="0" w:name="bookmark=id.wz3x9y7wgak" w:id="2"/>
    <w:bookmarkEnd w:id="2"/>
    <w:p w:rsidR="00000000" w:rsidDel="00000000" w:rsidP="00000000" w:rsidRDefault="00000000" w:rsidRPr="00000000" w14:paraId="00000021">
      <w:pPr>
        <w:spacing w:line="290" w:lineRule="auto"/>
        <w:ind w:left="568" w:firstLine="0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Część nr …….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007"/>
        </w:tabs>
        <w:spacing w:after="0" w:before="48" w:line="240" w:lineRule="auto"/>
        <w:ind w:left="568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brutto</w:t>
        <w:tab/>
        <w:t xml:space="preserve">zł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225"/>
        </w:tabs>
        <w:spacing w:after="0" w:before="44" w:line="240" w:lineRule="auto"/>
        <w:ind w:left="568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(słownie: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/100)</w:t>
      </w:r>
    </w:p>
    <w:p w:rsidR="00000000" w:rsidDel="00000000" w:rsidP="00000000" w:rsidRDefault="00000000" w:rsidRPr="00000000" w14:paraId="00000024">
      <w:pPr>
        <w:tabs>
          <w:tab w:val="left" w:leader="none" w:pos="6685"/>
        </w:tabs>
        <w:spacing w:after="0" w:before="43" w:lineRule="auto"/>
        <w:ind w:left="568" w:firstLine="0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netto: ........................... zł </w:t>
      </w:r>
      <w:r w:rsidDel="00000000" w:rsidR="00000000" w:rsidRPr="00000000">
        <w:rPr>
          <w:sz w:val="24"/>
          <w:szCs w:val="24"/>
          <w:rtl w:val="0"/>
        </w:rPr>
        <w:t xml:space="preserve">+ należny podatek VAT</w:t>
        <w:tab/>
        <w:t xml:space="preserve">zł</w:t>
      </w:r>
    </w:p>
    <w:p w:rsidR="00000000" w:rsidDel="00000000" w:rsidP="00000000" w:rsidRDefault="00000000" w:rsidRPr="00000000" w14:paraId="00000025">
      <w:pPr>
        <w:tabs>
          <w:tab w:val="left" w:leader="none" w:pos="7680"/>
        </w:tabs>
        <w:spacing w:after="0" w:before="43" w:lineRule="auto"/>
        <w:ind w:left="568" w:firstLine="0"/>
        <w:rPr/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(słownie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tl w:val="0"/>
        </w:rPr>
        <w:t xml:space="preserve">/100).</w:t>
      </w:r>
    </w:p>
    <w:p w:rsidR="00000000" w:rsidDel="00000000" w:rsidP="00000000" w:rsidRDefault="00000000" w:rsidRPr="00000000" w14:paraId="00000026">
      <w:pPr>
        <w:spacing w:after="0" w:before="43" w:lineRule="auto"/>
        <w:ind w:left="568" w:firstLine="0"/>
        <w:rPr/>
      </w:pPr>
      <w:r w:rsidDel="00000000" w:rsidR="00000000" w:rsidRPr="00000000">
        <w:rPr>
          <w:rtl w:val="0"/>
        </w:rPr>
        <w:t xml:space="preserve">Uwaga: powtórzyć w zależności od ilości części, na które zostaje zawarta umowa.</w:t>
      </w:r>
    </w:p>
    <w:p w:rsidR="00000000" w:rsidDel="00000000" w:rsidP="00000000" w:rsidRDefault="00000000" w:rsidRPr="00000000" w14:paraId="00000027">
      <w:pPr>
        <w:ind w:left="568" w:firstLine="0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Za maksymalną wartość umowy uważa się kwotę ………………………….. zł brutto (słownie:</w:t>
      </w:r>
    </w:p>
    <w:p w:rsidR="00000000" w:rsidDel="00000000" w:rsidP="00000000" w:rsidRDefault="00000000" w:rsidRPr="00000000" w14:paraId="00000028">
      <w:pPr>
        <w:tabs>
          <w:tab w:val="left" w:leader="none" w:pos="8256"/>
          <w:tab w:val="left" w:leader="none" w:pos="9090"/>
        </w:tabs>
        <w:spacing w:after="0" w:before="48" w:line="276" w:lineRule="auto"/>
        <w:ind w:left="568" w:right="34" w:firstLine="0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………………………………………………………………………………………………….……./100),</w:t>
        <w:tab/>
        <w:t xml:space="preserve">która</w:t>
        <w:tab/>
        <w:t xml:space="preserve">stanowi sumę wskazanych powyżej części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0" w:line="276" w:lineRule="auto"/>
        <w:ind w:left="568" w:right="23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cenach jednostkowych zawierają się wszystkie koszty związane z dostawą przedmiotu zamówienia (w szczególności podatek VAT, transport, rozładunek, ubezpieczenie na czas transportu, odbiór reklamowanych artykułów i ich wymiana na nowe itp.).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0" w:line="276" w:lineRule="auto"/>
        <w:ind w:left="568" w:right="31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Zamawiający zobowiązuje się dokonać zapłaty dla Wykonawcy za faktycznie zrealizowaną dostawę częściową przedmiotu umowy, w terminie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14 dni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od daty doręczenia do siedziby Zamawiającego prawidłowo wystawionej faktury wraz z dokumentami potwierdzającymi wydanie towaru objętego zamówieniami, których dotyczy dana faktura VAT.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0" w:line="276" w:lineRule="auto"/>
        <w:ind w:left="568" w:right="31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Wraz z każdą dostawą Wykonawca przedłoży Zamawiającemu lub osobie przez niego upoważnionej, celem podpisania, dokument potwierdzający wydanie towaru odpowiadający każdorazowej dostawie zamówionych towarów.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0" w:line="287" w:lineRule="auto"/>
        <w:ind w:left="567" w:right="0" w:hanging="426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Faktura zostanie wystawiona przez Wykonawcę za dostawy zrealizowane w okresie </w:t>
      </w:r>
      <w:r w:rsidDel="00000000" w:rsidR="00000000" w:rsidRPr="00000000">
        <w:rPr>
          <w:sz w:val="24"/>
          <w:szCs w:val="24"/>
          <w:rtl w:val="0"/>
        </w:rPr>
        <w:t xml:space="preserve">2 tygodni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31" w:line="240" w:lineRule="auto"/>
        <w:ind w:left="567" w:right="0" w:hanging="426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Zapłata nastąpi przelewem na rachunek bankowy Wykonawcy wskazany na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fakturze VAT.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48" w:line="240" w:lineRule="auto"/>
        <w:ind w:left="567" w:right="0" w:hanging="426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 datę zapłaty przyjmuje się datę obciążenia rachunku bankowego Zamawiającego.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39" w:line="240" w:lineRule="auto"/>
        <w:ind w:left="568" w:right="20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Wynagrodzenie zostanie zapłacone po stwierdzeniu przez pracownika Zamawiającego faktu dostarczenia wszystkich zamówionych pozycji i ilości - zgodnych cenami jednostkowymi wskazanymi w formularzu asortymentowo-cenowym.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0" w:line="291.99999999999994" w:lineRule="auto"/>
        <w:ind w:left="567" w:right="0" w:hanging="426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Dane do faktury: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8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headerReference r:id="rId9" w:type="default"/>
          <w:footerReference r:id="rId10" w:type="default"/>
          <w:type w:val="nextPage"/>
          <w:pgSz w:h="16838" w:w="11906" w:orient="portrait"/>
          <w:pgMar w:bottom="1200" w:top="880" w:left="992" w:right="992" w:header="429" w:footer="966"/>
        </w:sect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Nabywca: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Gmina Jerzmanowice-Przeginia, ul. Rajska 22, 32-048 Jerzmanowice, NIP 67720194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767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Odbiorca/Płatnik: </w:t>
      </w:r>
      <w:r w:rsidDel="00000000" w:rsidR="00000000" w:rsidRPr="00000000">
        <w:rPr>
          <w:sz w:val="24"/>
          <w:szCs w:val="24"/>
          <w:rtl w:val="0"/>
        </w:rPr>
        <w:t xml:space="preserve">Szkoła Podstawowa im. Marii Konopnickiej w Racławicach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sz w:val="24"/>
          <w:szCs w:val="24"/>
          <w:rtl w:val="0"/>
        </w:rPr>
        <w:t xml:space="preserve">Racławice 329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32-049 Przeginia.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5"/>
          <w:tab w:val="left" w:leader="none" w:pos="568"/>
        </w:tabs>
        <w:spacing w:after="0" w:before="43" w:line="276" w:lineRule="auto"/>
        <w:ind w:left="568" w:right="21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Błędnie wystawiona faktura lub brak wymaganych dokumentów, o których mowa w ust. 3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spowoduje naliczenie ponownego 14-dniowego terminu płatności od momentu dostarczenia poprawionej faktury lub brakujących dokumentów. W przypadku braku potwierdzenia wykonania dostawy Zamawiający zastrzega sobie prawo zwrotu faktury do Wykonawcy.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5"/>
          <w:tab w:val="left" w:leader="none" w:pos="568"/>
        </w:tabs>
        <w:spacing w:after="0" w:before="2" w:line="276" w:lineRule="auto"/>
        <w:ind w:left="568" w:right="20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gwarantuje, że w trakcie trwania umowy ceny nie ulegną podwyższeniu oraz że obniżki cen i rabaty nie będą mniej korzystne, niż dla innych, porównywalnych z Zamawiającym odbiorców z zastrzeżeniem § 4 umowy.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5"/>
          <w:tab w:val="left" w:leader="none" w:pos="568"/>
        </w:tabs>
        <w:spacing w:after="0" w:before="0" w:line="276" w:lineRule="auto"/>
        <w:ind w:left="568" w:right="33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przypadku obniżki cen przez Wykonawcę nie wymaga się pisemnego aneksu do umowy. Wykonawca w terminie 7 dni zawiadomi na piśmie Zamawiającego o obniżce.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id.vfp7qf53mt85" w:id="3"/>
    <w:bookmarkEnd w:id="3"/>
    <w:p w:rsidR="00000000" w:rsidDel="00000000" w:rsidP="00000000" w:rsidRDefault="00000000" w:rsidRPr="00000000" w14:paraId="00000037">
      <w:pPr>
        <w:spacing w:after="0" w:before="1" w:lineRule="auto"/>
        <w:ind w:left="1768" w:right="513"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§4</w:t>
      </w:r>
    </w:p>
    <w:p w:rsidR="00000000" w:rsidDel="00000000" w:rsidP="00000000" w:rsidRDefault="00000000" w:rsidRPr="00000000" w14:paraId="00000038">
      <w:pPr>
        <w:spacing w:after="0" w:before="43" w:lineRule="auto"/>
        <w:ind w:left="1252"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Warunki waloryzacji wynagrodzenia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0" w:line="276" w:lineRule="auto"/>
        <w:ind w:left="568" w:right="137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Wysokość wynagrodzenia Wykonawcy może ulec zmianie (odpowiednio obniżeniu lub podwyższeniu) w przypadku zmiany cen towarów lub kosztów niezbędnych do realizacji zamówienia, na pisemny wniosek Strony, z zachowaniem poniższych warunków: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1"/>
        </w:tabs>
        <w:spacing w:after="0" w:before="2" w:line="276" w:lineRule="auto"/>
        <w:ind w:left="991" w:right="129" w:hanging="42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nastąpiła zmiana cen poszczególnych materiałów lub kosztów niezbędnych do realizacji umowy na poziomie większym niż 30%, w stosunku do cen lub kosztów dla kwartału, w którym zawarta była umowa, a kwartałem poprzedzającym złożenie wniosku. Strona zobowiązana jest udokumentować cenę danego materiału lub kosztu na dzień zawarcia umowy i na dzień złożenia wniosku, przy uwzględnieniu wskaźnika zmiany ceny tychże materiałów lub kosztów ogłaszanego w komunikacie Prezesa Głównego Urzędu Statystycznego.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1"/>
        </w:tabs>
        <w:spacing w:after="0" w:before="0" w:line="276" w:lineRule="auto"/>
        <w:ind w:left="991" w:right="133" w:hanging="42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strona może drugiej stronie złożyć wniosek o zmianę wysokości wynagrodzenia Wykonawcy jedynie raz w okresie trwania umowy. Zmiana wynagrodzenia nastąpi nie wcześniej niż po upływie 6 miesięcy od dnia zawarcia umowy, z zastrzeżeniem art. 439 ust. 3 ustawy PZP. Do wniosku należy załączyć dowody zmiany cen materiałów lub kosztów związanych z realizacją zamówienia.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0" w:line="276" w:lineRule="auto"/>
        <w:ind w:left="568" w:right="131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Maksymalna wartość zmiany wysokości wynagrodzenia Wykonawcy na podstawie ust. 1 nie może przekroczyć 10% maksymalnej wartości umowy brutto ustalonej w § 3 ust. 1 w pierwotnym brzmieniu umowy. Zmiana wynagrodzenia odnosi się do dostaw pozostałych do wykonania po dniu złożenia wniosku.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id.93grfxx6aati" w:id="4"/>
    <w:bookmarkEnd w:id="4"/>
    <w:p w:rsidR="00000000" w:rsidDel="00000000" w:rsidP="00000000" w:rsidRDefault="00000000" w:rsidRPr="00000000" w14:paraId="0000003E">
      <w:pPr>
        <w:ind w:left="487"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§5</w:t>
      </w:r>
    </w:p>
    <w:p w:rsidR="00000000" w:rsidDel="00000000" w:rsidP="00000000" w:rsidRDefault="00000000" w:rsidRPr="00000000" w14:paraId="0000003F">
      <w:pPr>
        <w:spacing w:after="0" w:before="43" w:lineRule="auto"/>
        <w:ind w:left="482"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Dostawy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43" w:line="276" w:lineRule="auto"/>
        <w:ind w:left="568" w:right="139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Podstawą dostawy częściowej będzie każdorazowo zamówienie składane telefonicznie lub drogą mailową przez pracownika Zamawiającego. Zamówienie musi zawierać następujące elementy: ilość zamawianego towaru i jego rodzaj, termin dostawy, miejsce dostawy.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41" w:line="276" w:lineRule="auto"/>
        <w:ind w:left="568" w:right="141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niezwłocznie po złożeniu zamówienia poinformuje pisemnie Zamawiającego o całkowitej cenie towaru objętego złożonym zamówieniem.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3" w:line="276" w:lineRule="auto"/>
        <w:ind w:left="568" w:right="137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zobowiązuje się przygotować towar i dostarczyć go do miejsca dostawy następnego dnia roboczego po dniu złożenia zamówienia przez Zamawiającego pod warunkiem, iż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Zamówienie zostało złożone przez Zamawiającego do godziny 1</w:t>
      </w:r>
      <w:r w:rsidDel="00000000" w:rsidR="00000000" w:rsidRPr="00000000">
        <w:rPr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:00. W przypadku gdy zamówienie zostało złożone po tej godzinie Wykonawca, może je zrealizować w najbliższym dniu roboczym przypadającym po dniu, o którym mowa w zdaniu pierwszym.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0" w:line="290" w:lineRule="auto"/>
        <w:ind w:left="567" w:right="0" w:hanging="426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Dostawa nastąpi w godzinach od 6:00 do 8:00.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44" w:line="276" w:lineRule="auto"/>
        <w:ind w:left="568" w:right="137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 potrzeby umowy Strony pod pojęciem dnia roboczego rozumieją dzień przypadający na okres pomiędzy poniedziałkiem a piątkiem, z wyjątkiem dni ustawowo wolnych od pracy.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3" w:line="276" w:lineRule="auto"/>
        <w:ind w:left="568" w:right="133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Zamawiający zastrzega sobie możliwość zmian ilościowych (zwiększenia lub zmniejszenia) w poszczególnych pozycjach formularza asortymentowo-cenowego. Zmiany te nie mogą powodować zwiększenia maksymalnej wartości umowy brutto, o której mowa w § 3 ust. 1 umowy.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1" w:line="276" w:lineRule="auto"/>
        <w:ind w:left="568" w:right="144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Zamawiający przewiduje możliwość skorzystania z prawa opcji w rozumieniu odpowiednio jak w ustawie Prawo zamówień publicznych, tj. przewiduje możliwość zwiększenia wartości za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mówienia o nie więcej niż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30% maksymalnej wartości brutto umowy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wskazanej w § 3 ust. 1, w przypadku, gdy w trakcie obowiązywania umowy Zamawiający stwierdzi konieczność realizowania zamówień ponad maksymalną wartość brutto umowy. Zamawiający zastrzega, że cena jednostkowa przedmiotu zamówienia objęta prawem opcji nie będzie wyższa niż cena jednostkowa w ramach zamówienia podstawowego. W celu skorzystania z prawa opcji Zamawiający przekaże Wykonawcy oświadczenie w formie pisemnej o zamiarze skorzystania z prawa opcji.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1" w:line="276" w:lineRule="auto"/>
        <w:ind w:left="568" w:right="144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Zamawiający zastrzega sobie prawo realizowania zamówień na przedmiot umowy w ilościach uzależnionych od swoich rzeczywistych potrzeb, wynikających w szczególności z liczby uczniów, przy czym ilość, która zostanie zrealizowana obejmuje co najmniej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30% maksymalnej wartości brutto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umowy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określonej w § 3 ust. 1. Niepełna realizacja pozostałej części zamówienia ze strony Zamawiającego nie narusza postanowień umowy i nie stanowi podstawy do dochodzenia przez Wykonawcę wykonania umowy w pozostałej części ani też innych roszczeń finansowych.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0" w:line="276" w:lineRule="auto"/>
        <w:ind w:left="568" w:right="145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Dostawa częściowa przedmiotu umowy odbywać się będzie w miejscu wskazanym przez Zamawiającego.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1" w:line="276" w:lineRule="auto"/>
        <w:ind w:left="568" w:right="156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ponosi wszelkie koszty w tym: koszty transportu, rozładunku i dostarczenia przedmiotu umowy do miejsca, o którym mowa w ust. 9.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0" w:line="276" w:lineRule="auto"/>
        <w:ind w:left="568" w:right="132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zapewnia terminowość dostaw, a ewentualne przeszkody zaistniałe po stronie Wykonawcy nie mogą wpłynąć na terminowość dostaw lub zwolnić z odpowiedzialności Wykonawcę.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1" w:line="276" w:lineRule="auto"/>
        <w:ind w:left="568" w:right="158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przypadku, gdy termin dostawy wskazany w zamówieniu jest dłuższy niż jeden dzień roboczy wówczas Wykonawcę obowiązuje termin dostawy wskazany w zamówieniu.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0" w:line="276" w:lineRule="auto"/>
        <w:ind w:left="568" w:right="127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Jeżeli Zamawiający w zamówieniu wskaże jako termin dostawy dzień złożenia zamówienia, wówczas Wykonawca jest obowiązany jedynie przygotować w tym dniu towar do wydania i w takim przypadku Zamawiający może sam odebrać towar od Wykonawcy. Gdyby w sytuacji, o której mowa w zdaniu pierwszym Zamawiający nie dokonał odbioru towaru od Wykonawcy, wówczas Wykonawca jest obowiązany go dostarczyć Zamawiającemu zgodnie z ust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3.</w:t>
      </w:r>
    </w:p>
    <w:bookmarkStart w:colFirst="0" w:colLast="0" w:name="bookmark=id.jhwid8cwfvwc" w:id="5"/>
    <w:bookmarkEnd w:id="5"/>
    <w:p w:rsidR="00000000" w:rsidDel="00000000" w:rsidP="00000000" w:rsidRDefault="00000000" w:rsidRPr="00000000" w14:paraId="0000004D">
      <w:pPr>
        <w:spacing w:after="0" w:before="291" w:lineRule="auto"/>
        <w:ind w:left="487"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§6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before="44" w:lineRule="auto"/>
        <w:ind w:left="488"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Reklamacje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0" w:line="276" w:lineRule="auto"/>
        <w:ind w:left="568" w:right="142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jest zobowiązany dostarczyć towar w ilości odpowiadającej zamówieniu, o jakości wskazanej w SWZ i w ofercie.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17" w:line="271" w:lineRule="auto"/>
        <w:ind w:left="568" w:right="156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Zamawiający zobowiązuje się niezwłocznie przy odbiorze zamówionej partii towaru sprawdzić jego ilość i stan.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20" w:line="276" w:lineRule="auto"/>
        <w:ind w:left="568" w:right="142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Zamawiający zastrzega sobie prawo odmówienia przyjęcia dostarczonych towarów, jeżeli wystąpią jakiekolwiek nieprawidłowości co do jakości, terminu przydatności do spożycia danego produktu bądź będzie on przewożony w nieodpowiednich warunkach.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20" w:line="276" w:lineRule="auto"/>
        <w:ind w:left="568" w:right="142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Jeżeli w wyniku sprawdzenia ilości i stanu Zamawiający wnosi zastrzeżenia niezwłocznie zawiadamia o tym Wykonawcę, a jeżeli wada została ujawniona w obecności przedstawiciela Wykonawcy umieszcza odpowiednią adnotację na dowodzie dostawy.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7" w:line="276" w:lineRule="auto"/>
        <w:ind w:left="568" w:right="135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zobowiązuje się do wymiany zakwestionowanej ilości dostarczonej partii towaru na wolną od wad niezwłocznie, nie później niż w terminie podanym przez Wykonawcę w formularzu ofertowym, stanowiącym załącznik nr 1 do umowy, licząc od telefonicznego lub osobistego zgłoszenia tego faktu przez Zamawiającego.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7" w:line="276" w:lineRule="auto"/>
        <w:ind w:left="568" w:right="124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Ponadto Zamawiający ma prawo do zgłoszenia reklamacji dotyczących ukrytych wad jakościowych poszczególnych towarów w terminie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 dni roboczych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od dnia ich ujawnienia. Wykonawca w takiej sytuacji dokona wymiany przedmiotu umowy na nieposiadający wad. Wykonawca dokona tych czynności na własny koszt i ryzyko – swoimi środkami transportu w terminie ustalonym przez Zamawiającego, jednakże nie dłuższym niż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 dni robocze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licząc od dnia zgłoszenia Wykonawcy reklamacji.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19" w:line="276" w:lineRule="auto"/>
        <w:ind w:left="568" w:right="130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Jeżeli Wykonawca nie uznał reklamacji albo w razie niezgodności stanowisk co do oceny jakości towaru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tr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ony niezwłocznie sporządzają protokół i pobierają próbki towaru. Pobraną próbkę wadliwego towaru Zamawiający dostarczy w ciągu 2 godzin do Stacji Sanitarno – Epidemiologicznej w Krakowie w celu wydania orzeczenia co do jakości dostarczonegotowaru.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16" w:line="276" w:lineRule="auto"/>
        <w:ind w:left="568" w:right="146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Koszt badania próbek ponosi Wykonawca, gdy ocena wskazała wadliwą jakość dostarczonego towaru.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17" w:line="240" w:lineRule="auto"/>
        <w:ind w:left="567" w:right="0" w:hanging="426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Wyniki ekspertyz oraz badań laboratoryjnych wiążą Strony.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53" w:line="276" w:lineRule="auto"/>
        <w:ind w:left="568" w:right="138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przypadku, gdy dostawa danej partii towaru nie nastąpi w określonym w Umowie terminie, Zamawiający zastrzega sobie prawo dokonania zakupu towaru od osoby trzeciej w ilości i asortymencie określonym w niezrealizowanym w terminie zamówieniu.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id.p4kbbobhn47w" w:id="6"/>
    <w:bookmarkEnd w:id="6"/>
    <w:p w:rsidR="00000000" w:rsidDel="00000000" w:rsidP="00000000" w:rsidRDefault="00000000" w:rsidRPr="00000000" w14:paraId="0000005A">
      <w:pPr>
        <w:ind w:left="487"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§7</w:t>
      </w:r>
    </w:p>
    <w:p w:rsidR="00000000" w:rsidDel="00000000" w:rsidP="00000000" w:rsidRDefault="00000000" w:rsidRPr="00000000" w14:paraId="0000005B">
      <w:pPr>
        <w:spacing w:after="0" w:before="48" w:lineRule="auto"/>
        <w:ind w:left="1611" w:right="513"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Podwykonawcy (jeżeli dotyczy)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0" w:line="276" w:lineRule="auto"/>
        <w:ind w:left="568" w:right="146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przy udziale podwykonawców wykona następujące usługi i prace objęte przedmiotem umowy: ..………………………………………………………………………….… a pozostały zakres przedmiotu umowy Wykonawca wykona siłami własnymi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41" w:line="276" w:lineRule="auto"/>
        <w:ind w:left="568" w:right="147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Jakakolwiek przerwa w realizacji przedmiotu zamówienia wynikająca z braku podwykonawcy będzie traktowana jako przerwa wynikająca z przyczyn zależnych od Wykonawcy.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3" w:line="240" w:lineRule="auto"/>
        <w:ind w:left="567" w:right="0" w:hanging="426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zgłasza Zamawiającemu zamiar zawarcia umowy z Podwykonawcą.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38" w:line="240" w:lineRule="auto"/>
        <w:ind w:left="567" w:right="0" w:hanging="426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odpowiada za działania i zaniechania podwykonawców jak za swoje własne.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48" w:line="276" w:lineRule="auto"/>
        <w:ind w:left="568" w:right="142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zawiadamia Zamawiającego o wszelkich zmianach danych dotyczących nazw albo imion i nazwisk oraz danych kontaktowych podwykonawców i osób do kontaktu z nimi, zaangażowanych w wykonanie przedmiotu umowy, a także przekazuje informacje na temat nowych podwykonawców, którym w późniejszym okresie zamierza powierzyć realizację przedmiotu zamówienia.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1" w:line="276" w:lineRule="auto"/>
        <w:ind w:left="568" w:right="139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Jeżeli zmiana albo rezygnacja z podwykonawcy dotyczy podmiotu, na którego zasoby Wykonawca powoływał się, na zasadach określonych w art. 118 ustawy PZP, w celu wykazania spełnienia warunków udziału w postępowaniu, Wykonawca jest zobowiązany wykazać Zamawiającemu, że proponowany inny podwykonawca lub Wykonawca samodzielnie spełnia je w stopniu nie mniejszym niż podwykonawca, na którego zasoby Wykonawca się powoływał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trakcie postępowania o udzielenie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43" w:line="276" w:lineRule="auto"/>
        <w:ind w:left="568" w:right="130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Ustalone w dokumentach zamówienia i wynikające z przepisów prawa zasady zatrudnienia Podwykonawcy stosuje się odpowiednio do zatrudniania przez Podwykonawcę (Podwykonawców) dalszych podwykonawców. Wykonawca zobowiązuje się wobec Zamawiającego do zapewnienia przestrzegania powyższych zasad w umowach zawieranych z Podwykonawcami i dalszymi podwykonawcami.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1" w:line="276" w:lineRule="auto"/>
        <w:ind w:left="568" w:right="142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Wykonanie prac przez podwykonawcę nie zwalnia Wykonawcy z odpowiedzialności za wykonanie obowiązków wynikających z umowy i obowiązujących przepisów prawa.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0" w:line="276" w:lineRule="auto"/>
        <w:ind w:left="568" w:right="141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przedkłada na żądanie Zamawiającego i w wyznaczonym przez niego terminie kopię umowy o podwykonawstwo lub jej zmiany.</w:t>
      </w:r>
    </w:p>
    <w:bookmarkStart w:colFirst="0" w:colLast="0" w:name="bookmark=id.oz4vcgqy5067" w:id="7"/>
    <w:bookmarkEnd w:id="7"/>
    <w:p w:rsidR="00000000" w:rsidDel="00000000" w:rsidP="00000000" w:rsidRDefault="00000000" w:rsidRPr="00000000" w14:paraId="00000065">
      <w:pPr>
        <w:spacing w:after="0" w:before="289" w:lineRule="auto"/>
        <w:ind w:left="5053" w:firstLine="0"/>
        <w:jc w:val="both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§ 8</w:t>
      </w:r>
    </w:p>
    <w:p w:rsidR="00000000" w:rsidDel="00000000" w:rsidP="00000000" w:rsidRDefault="00000000" w:rsidRPr="00000000" w14:paraId="00000066">
      <w:pPr>
        <w:spacing w:after="0" w:before="43" w:lineRule="auto"/>
        <w:ind w:left="3372" w:firstLine="0"/>
        <w:jc w:val="both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Zatrudnienie na podstawie umowy o pracę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0" w:line="276" w:lineRule="auto"/>
        <w:ind w:left="568" w:right="133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lub podwykonawca w terminie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 dni roboczych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od dnia podpisania niniejszej umowy przedłoży Zamawiającemu wykaz osób zatrudnionych przy realizacji zamówienia, wykonujących czynności, których dotyczy obowiązek zatrudnienia na umowę o pracę w rozumieniu przepisów ustawy z dnia 26 czerwca 1974 r. – Kodeks pracy, ze wskazaniem czynności jakie będą wykonywać wraz z oświadczeniem, że wymienione w wykazie osoby są zatrudnione przez Wykonawcę lub podwykonawcę na podstawie umowy o pracę na okres realizacji umowy.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47" w:line="240" w:lineRule="auto"/>
        <w:ind w:left="568" w:right="26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przypadku zmiany lub zatrudnienia nowego pracownika Wykonawca zobowiązany jest w terminie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 dni roboczych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aktualizacji wykazu określonego w ust. 1.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38" w:line="276" w:lineRule="auto"/>
        <w:ind w:left="568" w:right="134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przypadku uzasadnionych wątpliwości każdorazowo na żądanie Zamawiającego w terminie nie krótszym niż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 dni roboczych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licząc od dnia żądania, w celu weryfikacji zatrudnienia, przez Wykonawcę lub podwykonawcę, na podstawie umowy o pracę, osób wykonujących wskazane przez Zamawiającego czynności w zakresie realizacji zamówienia, Zamawiający może żądać od Wykonawcy w szczególności: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1"/>
        </w:tabs>
        <w:spacing w:after="0" w:before="0" w:line="240" w:lineRule="auto"/>
        <w:ind w:left="991" w:right="0" w:hanging="423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oświadczenia </w:t>
      </w:r>
      <w:r w:rsidDel="00000000" w:rsidR="00000000" w:rsidRPr="00000000">
        <w:rPr>
          <w:sz w:val="24"/>
          <w:szCs w:val="24"/>
          <w:rtl w:val="0"/>
        </w:rPr>
        <w:t xml:space="preserve">zatrudnionego pracownika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1"/>
        </w:tabs>
        <w:spacing w:after="0" w:before="48" w:line="240" w:lineRule="auto"/>
        <w:ind w:left="991" w:right="36" w:hanging="423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oświadczenia Wykonawcy lub podwykonawcy o zatrudnieniu pracownika na podstawie umowy o pracę;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1"/>
        </w:tabs>
        <w:spacing w:after="0" w:before="44" w:line="240" w:lineRule="auto"/>
        <w:ind w:left="991" w:right="0" w:hanging="423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poświadczonej za zgodność z oryginałem kopii umowy o pracę zatrudnionego pracownika;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1"/>
        </w:tabs>
        <w:spacing w:after="0" w:before="43" w:line="276" w:lineRule="auto"/>
        <w:ind w:left="991" w:right="140" w:hanging="42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innych dokumentów zawierających informacje, w tym dane osobowe niezbędne do weryfikacji zatrudnienia na podstawie umowy o pracę, w szczególności imię i nazwisko zatrudnionego pracownika, datę zawarcia umowy o pracę, rodzaj umowy o pracę i zakres obowiązków pracownika.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6" w:line="276" w:lineRule="auto"/>
        <w:ind w:left="568" w:right="147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headerReference r:id="rId11" w:type="default"/>
          <w:footerReference r:id="rId12" w:type="default"/>
          <w:type w:val="nextPage"/>
          <w:pgSz w:h="16838" w:w="11906" w:orient="portrait"/>
          <w:pgMar w:bottom="1200" w:top="880" w:left="992" w:right="992" w:header="429" w:footer="966"/>
        </w:sect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zobowiązany jest do uzyskania od pracownika zgody na przetwarzanie danych osobowych zgodnie z przepisami o ochronie danych osobowych.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0" w:line="276" w:lineRule="auto"/>
        <w:ind w:left="568" w:right="136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Nieprzedłożenie przez Wykonawcę umów zawartych przez Wykonawcę z pracownikami świadczącymi pracę lub raportu stanu zatrudnienia lub dowodów odprowadzania składek w terminie wskazanym przez Zamawiającego będzie traktowane jako niewypełnienie obowiązku zatrudnienia pracowników świadczących usługi na podstawie umowy o pracę oraz stanowi podstawę wystąpienia o zapłatę kary umownej.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4" w:line="276" w:lineRule="auto"/>
        <w:ind w:left="568" w:right="150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Postanowienia niniejszego paragrafu stosuje się odpowiednio do Podwykonawców i dalszych Podwykonawców.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4" w:line="276" w:lineRule="auto"/>
        <w:ind w:left="708" w:right="15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id.68uoovrbl5yw" w:id="8"/>
    <w:bookmarkEnd w:id="8"/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4" w:line="276" w:lineRule="auto"/>
        <w:ind w:left="708" w:right="15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§ 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before="43" w:lineRule="auto"/>
        <w:ind w:left="475"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Odstąpienie od umowy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0" w:line="276" w:lineRule="auto"/>
        <w:ind w:left="568" w:right="141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razie zaistnienia istotnej przesłanki powodującej, że wykonanie umowy nie leży w interesie publicznym, czego nie można było przewidzieć w chwili zawarcia umowy, Zamawiający może odstąpić od umowy w terminie 30 dni od powzięcia wiadomości o tych okolicznościach.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0" w:line="291" w:lineRule="auto"/>
        <w:ind w:left="567" w:right="0" w:hanging="426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Zamawiającemu przysługuje prawo do odstąpienia od umowy, także jeżeli: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"/>
        </w:tabs>
        <w:spacing w:after="0" w:before="38" w:line="240" w:lineRule="auto"/>
        <w:ind w:left="989" w:right="0" w:hanging="421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zostanie wydany nakaz zajęcia majątku Wykonawcy;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"/>
        </w:tabs>
        <w:spacing w:after="0" w:before="48" w:line="240" w:lineRule="auto"/>
        <w:ind w:left="989" w:right="0" w:hanging="421"/>
        <w:jc w:val="both"/>
        <w:rPr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przerwał realizację dostaw i nie realizuje ich przez okres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 dni roboczych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" w:line="240" w:lineRule="auto"/>
        <w:ind w:left="991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pomimo dodatkowego wezwania na piśmie przez Zamawiającego;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"/>
          <w:tab w:val="left" w:leader="none" w:pos="991"/>
        </w:tabs>
        <w:spacing w:after="0" w:before="43" w:line="276" w:lineRule="auto"/>
        <w:ind w:left="991" w:right="149" w:hanging="423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nie rozpoczął realizacji dostawy bez uzasadnionych przyczyn lub przerwał realizację umowy pomimo wezwania Zamawiającego;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"/>
        </w:tabs>
        <w:spacing w:after="0" w:before="0" w:line="291.99999999999994" w:lineRule="auto"/>
        <w:ind w:left="989" w:right="0" w:hanging="421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5-krotnie dostarcza towar niezgodny z wymaganiami określonymi w umowie;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"/>
          <w:tab w:val="left" w:leader="none" w:pos="991"/>
        </w:tabs>
        <w:spacing w:after="0" w:before="48" w:line="276" w:lineRule="auto"/>
        <w:ind w:left="991" w:right="146" w:hanging="423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został złożony wniosek o wszczęcie postępowania upadłościowego bądź restrukturyzacyjnego wobec Wykonawcy;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"/>
        </w:tabs>
        <w:spacing w:after="0" w:before="3" w:line="240" w:lineRule="auto"/>
        <w:ind w:left="989" w:right="0" w:hanging="421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wykonuje przedmiot umowy w sposób zagrażający mieniu Zamawiającego.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34" w:line="276" w:lineRule="auto"/>
        <w:ind w:left="568" w:right="135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Jeżeli Wykonawca wykonuje umowę wadliwie albo sprzecznie z jej postanowieniami Zamawiający wzywa go do zmiany sposobu wykonywania umowy i wyznacza mu w tym celu odpowiedni termin. Po bezskutecznym upływie wyznaczonego terminu Zamawiający może od umowy odstąpić albo powierzyć dalsze wykonanie całości lub części przedmiotu umowy innemu podmiotowi na koszt Wykonawcy.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1" w:line="276" w:lineRule="auto"/>
        <w:ind w:left="568" w:right="148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Zamawiający  jest  uprawniony  do  złożenia  oświadczenia  o  odstąpieniu  od  umowy w przypadkach wskazanych w ust. 2 i 3 w terminie do 30 dni od dnia powzięcia informacji o przyczynie uprawniającej do odstąpienia od umowy.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40" w:line="276" w:lineRule="auto"/>
        <w:ind w:left="568" w:right="149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Uprawnienie Zamawiającego do odstąpienia od umowy, o którym mowa w ust. 1, 2 i 3 może dotyczyć całości jak i niezrealizowanej części umowy.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3" w:line="240" w:lineRule="auto"/>
        <w:ind w:left="567" w:right="0" w:hanging="426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Odstąpienie od umowy powinno nastąpić w formie pisemnej i zawierać uzasadnienie.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8"/>
        </w:tabs>
        <w:spacing w:after="0" w:before="39" w:line="276" w:lineRule="auto"/>
        <w:ind w:left="568" w:right="157" w:hanging="428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Odstąpienie od umowy w trybie, o którym mowa w ust. 3, będzie traktowane jako odstąpienie od umowy z winy Wykonawcy.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8"/>
        </w:tabs>
        <w:spacing w:after="0" w:before="3" w:line="276" w:lineRule="auto"/>
        <w:ind w:left="568" w:right="145" w:hanging="428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Wszelkie inne uzasadnione koszty dodatkowe związane z odstąpieniem od umowy poniesie Strona, która spowodowała odstąpienie od umowy.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8"/>
        </w:tabs>
        <w:spacing w:after="0" w:before="0" w:line="291.99999999999994" w:lineRule="auto"/>
        <w:ind w:left="568" w:right="0" w:hanging="427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Zamawiający może rozwiązać umowę, jeżeli zachodzi co najmniej jedna z okoliczności: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1"/>
        </w:tabs>
        <w:spacing w:after="0" w:before="48" w:line="240" w:lineRule="auto"/>
        <w:ind w:left="991" w:right="0" w:hanging="423"/>
        <w:jc w:val="left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zmiana umowy została dokonana z naruszeniem art. 454 lub art. 455 ustawy PZP,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1"/>
        </w:tabs>
        <w:spacing w:after="0" w:before="43" w:line="276" w:lineRule="auto"/>
        <w:ind w:left="991" w:right="141" w:hanging="423"/>
        <w:jc w:val="left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w chwili zawarcia umowy podlegał wykluczeniu z postępowania na podstawie art. 108 ustawy PZP.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id.uaf5flhenam4" w:id="9"/>
    <w:bookmarkEnd w:id="9"/>
    <w:p w:rsidR="00000000" w:rsidDel="00000000" w:rsidP="00000000" w:rsidRDefault="00000000" w:rsidRPr="00000000" w14:paraId="00000087">
      <w:pPr>
        <w:ind w:left="476"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§ 10</w:t>
      </w:r>
    </w:p>
    <w:p w:rsidR="00000000" w:rsidDel="00000000" w:rsidP="00000000" w:rsidRDefault="00000000" w:rsidRPr="00000000" w14:paraId="00000088">
      <w:pPr>
        <w:spacing w:after="0" w:before="48" w:lineRule="auto"/>
        <w:ind w:left="488"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Kary umowne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47" w:line="240" w:lineRule="auto"/>
        <w:ind w:left="567" w:right="0" w:hanging="426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zapłaci Zamawiającemu kary umowne: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"/>
          <w:tab w:val="left" w:leader="none" w:pos="991"/>
        </w:tabs>
        <w:spacing w:after="0" w:before="5" w:line="276" w:lineRule="auto"/>
        <w:ind w:left="991" w:right="138" w:hanging="42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wysokości 1% ceny brutto danego zamówienia za każdą godzinę zwłoki w jego dostawie, jeżeli towar nie został dostarczony w terminie wskazanym w § 5 ust. 4 umowy;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"/>
          <w:tab w:val="left" w:leader="none" w:pos="991"/>
        </w:tabs>
        <w:spacing w:after="0" w:before="4" w:line="276" w:lineRule="auto"/>
        <w:ind w:left="991" w:right="152" w:hanging="42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wysokości 5% ceny brutto danego zamówienia za każdy przypadek, gdy dostarczony towar ilościowo lub jakościowo nie odpowiada złożonemu zamówieniu (braki ilościowe lub wady jakościowe);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"/>
          <w:tab w:val="left" w:leader="none" w:pos="991"/>
        </w:tabs>
        <w:spacing w:after="0" w:before="4" w:line="276" w:lineRule="auto"/>
        <w:ind w:left="991" w:right="152" w:hanging="42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 odstąpienie od umowy przez Wykonawcę z przyczyn zależnych od Wykonawcy w wysokości 10% maksymalnej wartości umowy brutto wskazanej w § 3 ust. 1;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"/>
          <w:tab w:val="left" w:leader="none" w:pos="991"/>
        </w:tabs>
        <w:spacing w:after="0" w:before="13" w:line="276" w:lineRule="auto"/>
        <w:ind w:left="991" w:right="157" w:hanging="42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 odstąpienie od umowy przez Zamawiającego z przyczyn zależnych od Wykonawcy w wysokości 10% maksymalnej wartości umowy brutto wskazanej w § 3 ust. 1;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"/>
          <w:tab w:val="left" w:leader="none" w:pos="991"/>
        </w:tabs>
        <w:spacing w:after="0" w:before="8" w:line="276" w:lineRule="auto"/>
        <w:ind w:left="991" w:right="120" w:hanging="42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przypadku nieprzedłożenia poświadczonej za zgodność z oryginałem kopii umowy o podwykonawstwo lub jej zmiany wysokości 0,1% maksymalnej wartości umowy brutto wskazanej w § 3 ust. 1 za każdy dzień zwłoki, liczony od dnia następnego po dniu wyznaczonym na wykonanie tych obowiązków;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"/>
          <w:tab w:val="left" w:leader="none" w:pos="991"/>
        </w:tabs>
        <w:spacing w:after="0" w:before="6" w:line="276" w:lineRule="auto"/>
        <w:ind w:left="991" w:right="113" w:hanging="42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przypadku nieprzedłożenia umów zawartych przez Wykonawcę z pracownikami świadczącymi pracę lub raportu stanu zatrudnienia lub dowodów odprowadzenia składek w terminie wskazanym przez Zamawiającego w wysokości 0,1% maksymalnej wartości umowy brutto wskazanej w § 3 ust. 1 za każdy dzień zwłoki, liczony od dnia następnego po dniu wyznaczonym przez Zamawiającego na złożenie ww. dokumentów;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"/>
          <w:tab w:val="left" w:leader="none" w:pos="991"/>
        </w:tabs>
        <w:spacing w:after="0" w:before="6" w:line="276" w:lineRule="auto"/>
        <w:ind w:left="991" w:right="126" w:hanging="42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przypadku nieprzedłożenia dowodów, o których mowa w § 8 ust. 1, w wysokości 0,1% maksymalnej wartości umowy brutto wskazanej w § 3 ust. 1 za każdy dzień zwłoki.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3" w:line="276" w:lineRule="auto"/>
        <w:ind w:left="568" w:right="157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Kary umowne należne Zamawiającemu mogą być potrącane z wynagrodzenia Wykonawcy na podstawie przedłożonego mu oświadczenia przez Zamawiającego o potrąceniu.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2" w:line="276" w:lineRule="auto"/>
        <w:ind w:left="568" w:right="116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Jeżeli w trakcie realizacji umowy okaże się, że po stronie Zamawiającego powstaje obowiązek podatkowy zgodnie z przepisami o podatku od towarów i usług, a Wykonawca nie poinformował o tym fakcie Zamawiającego w trakcie postępowania o udzielenie zamówienia publicznego, zostanie naliczona kara umowna w wysokości odpowiadającej kwocie, jaką Zamawiający zobowiązany będzie rozliczyć zgodnie z </w:t>
      </w:r>
      <w:r w:rsidDel="00000000" w:rsidR="00000000" w:rsidRPr="00000000">
        <w:rPr>
          <w:sz w:val="24"/>
          <w:szCs w:val="24"/>
          <w:rtl w:val="0"/>
        </w:rPr>
        <w:t xml:space="preserve">obowiązującymi przepisami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1" w:line="276" w:lineRule="auto"/>
        <w:ind w:left="568" w:right="144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Wysokość naliczonych kar umownych nie może łącznie przekroczyć 40 % maksymalnej wartości umowy brutto wskazanej w § 3 ust. 1 umowy.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2" w:line="276" w:lineRule="auto"/>
        <w:ind w:left="568" w:right="148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Jeżeli kary umowne nie pokrywają całości poniesionej przez Zamawiającego szkody, Zamawiający może dochodzić odszkodowania uzupełniającego na zasadach ogólnych.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8" w:line="276" w:lineRule="auto"/>
        <w:ind w:left="568" w:right="144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Pomimo odstąpienia od części lub całości umowy, Zamawiający nie traci uprawnienia do naliczenia wobec Wykonawcy kar umownych określonych w niniejszym paragrafie.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id.g0hvetm57ut" w:id="10"/>
    <w:bookmarkEnd w:id="10"/>
    <w:p w:rsidR="00000000" w:rsidDel="00000000" w:rsidP="00000000" w:rsidRDefault="00000000" w:rsidRPr="00000000" w14:paraId="00000097">
      <w:pPr>
        <w:ind w:left="481"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§11</w:t>
      </w:r>
    </w:p>
    <w:p w:rsidR="00000000" w:rsidDel="00000000" w:rsidP="00000000" w:rsidRDefault="00000000" w:rsidRPr="00000000" w14:paraId="00000098">
      <w:pPr>
        <w:spacing w:after="0" w:before="43" w:lineRule="auto"/>
        <w:ind w:left="485"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Zmiana umowy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0" w:line="276" w:lineRule="auto"/>
        <w:ind w:left="568" w:right="149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Wszelkie zmiany umowy mogą być dokonywane za zgodą obu Stron wyrażoną na piśmie pod rygorem nieważności na zasadach określonych w art. 455 ustawy PZP.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0" w:line="276" w:lineRule="auto"/>
        <w:ind w:left="568" w:right="132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headerReference r:id="rId13" w:type="default"/>
          <w:footerReference r:id="rId14" w:type="default"/>
          <w:type w:val="nextPage"/>
          <w:pgSz w:h="16838" w:w="11906" w:orient="portrait"/>
          <w:pgMar w:bottom="1180" w:top="880" w:left="992" w:right="992" w:header="429" w:footer="966"/>
        </w:sect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Niezależnie od przypadków określonych art. 455 ustawy PZP dopuszcza zmianę postanowień umowy w zakresie (odpowiednio do pakietu) i przy spełnieniu następujących warunków: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"/>
          <w:tab w:val="left" w:leader="none" w:pos="991"/>
        </w:tabs>
        <w:spacing w:after="0" w:before="0" w:line="276" w:lineRule="auto"/>
        <w:ind w:left="991" w:right="142" w:hanging="42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zmiany sposobu konfekcjonowania towarów objętych umową w przypadku zmiany wielkości opakowania wprowadzonej przez producenta z zachowaniem zasady proporcjonalności w stosunku do ceny objętej umową, na podstawie pisemnego wniosku Wykonawcy, pod warunkiem uzyskania zgody Zamawiającego;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"/>
          <w:tab w:val="left" w:leader="none" w:pos="991"/>
        </w:tabs>
        <w:spacing w:after="0" w:before="0" w:line="276" w:lineRule="auto"/>
        <w:ind w:left="991" w:right="134" w:hanging="42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zmiany asortymentu określonego w formularzu asortymentowo-cenowym, w zależności od potrzeb Zamawiającego, jednak zmiana ta nie może powodować zwiększenia maksymalnej wartości umowy brutto, o której mowa w § 3 ust. 1 umowy;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"/>
        </w:tabs>
        <w:spacing w:after="0" w:before="0" w:line="290" w:lineRule="auto"/>
        <w:ind w:left="989" w:right="0" w:hanging="421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przypadku wstrzymania lub zakończenia produkcji towarów będących przedmiotem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dostawy,  możliwość  dostarczania  odpowiedników  towarów  objętych  umową, o parametrach nie gorszych niż towary objęte ofertą, przy zachowaniu ceny ofertowej dla danego towaru, na podstawie pisemnego wniosku Wykonawcy, pod warunkiem uzyskania zgody Zamawiającego;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"/>
          <w:tab w:val="left" w:leader="none" w:pos="991"/>
        </w:tabs>
        <w:spacing w:after="0" w:before="0" w:line="276" w:lineRule="auto"/>
        <w:ind w:left="991" w:right="138" w:hanging="42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przypadku zmiany stawki VAT wartości netto z oferty Wykonawcy pozostanie bez zmian, a nowa kwota ceny brutto Wykonawcy zostanie wyliczona na podstawie nowych przepisów. Zmiana stawki VAT na skutek nowelizacji powszechnie obowiązujących przepisów prawa, nie wymaga zmiany umowy. W przypadku takiej zmiany, automatycznej modyfikacji ulegnie wartość stawki VAT oraz kwota wynagrodzenia w stosunku to tych części wynagrodzenia,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"/>
          <w:tab w:val="left" w:leader="none" w:pos="991"/>
        </w:tabs>
        <w:spacing w:after="0" w:before="0" w:line="276" w:lineRule="auto"/>
        <w:ind w:left="991" w:right="138" w:hanging="42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zmiany maksymalnej wartości umowy brutto w warunkach skorzystania przez Zamawiającego z prawa opcji.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41" w:line="276" w:lineRule="auto"/>
        <w:ind w:left="568" w:right="141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Wszelkie zmiany do niniejszej umowy wymagają pod rygorem nieważności zachowania formy pisemnej w formie aneksu.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0" w:line="276" w:lineRule="auto"/>
        <w:ind w:left="568" w:right="135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przypadku wystąpienia okoliczności skutkujących koniecznością zmiany umowy Wykonawca zobowiązany jest do niezwłocznego poinformowania o tym fakcie Zamawiającego i wystąpienia z wnioskiem o dokonanie wskazanej zmiany.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0" w:line="276" w:lineRule="auto"/>
        <w:ind w:left="568" w:right="126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zobowiązuje się do informowania Zamawiającego o zmianie formy prowadzonej działalności oraz zmianie adresu siedziby firmy i zamieszkania jej właściciela, pod rygorem uznania korespondencji kierowanej na ostatni podany przez Wykonawcę adres za doręczony. Powyższe zobowiązanie dotyczy okresu obowiązywania umowy, rękojmi gwarancji oraz niezakończonych rozliczeń wynikających z umowy.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0" w:line="240" w:lineRule="auto"/>
        <w:ind w:left="567" w:right="0" w:hanging="426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Nie wymagają zmiany umowy zmiany dotyczące: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"/>
        </w:tabs>
        <w:spacing w:after="0" w:before="36" w:line="240" w:lineRule="auto"/>
        <w:ind w:left="989" w:right="0" w:hanging="421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oznaczeń indywidualnych Strony zawartych na wstępie umowy;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"/>
        </w:tabs>
        <w:spacing w:after="0" w:before="43" w:line="240" w:lineRule="auto"/>
        <w:ind w:left="989" w:right="0" w:hanging="421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zmiany osób wskazanych w § 12 ust. 1 i 2 umowy;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1"/>
        </w:tabs>
        <w:spacing w:after="0" w:before="43" w:line="276" w:lineRule="auto"/>
        <w:ind w:left="991" w:right="557" w:hanging="423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danych wystawcy i odbiorcy faktury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także danych adresowych dotyczących wystawienia i doręczenia faktur;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1"/>
        </w:tabs>
        <w:spacing w:after="0" w:before="3" w:line="240" w:lineRule="auto"/>
        <w:ind w:left="991" w:right="0" w:hanging="423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zmiana stawki podatku VAT;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1"/>
        </w:tabs>
        <w:spacing w:after="0" w:before="43" w:line="240" w:lineRule="auto"/>
        <w:ind w:left="991" w:right="0" w:hanging="423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numer rachunku bankowego Wykonawcy.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6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id.pgokf5hu573a" w:id="11"/>
    <w:bookmarkEnd w:id="11"/>
    <w:p w:rsidR="00000000" w:rsidDel="00000000" w:rsidP="00000000" w:rsidRDefault="00000000" w:rsidRPr="00000000" w14:paraId="000000AA">
      <w:pPr>
        <w:ind w:left="481"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§12</w:t>
      </w:r>
    </w:p>
    <w:p w:rsidR="00000000" w:rsidDel="00000000" w:rsidP="00000000" w:rsidRDefault="00000000" w:rsidRPr="00000000" w14:paraId="000000AB">
      <w:pPr>
        <w:spacing w:after="0" w:before="43" w:lineRule="auto"/>
        <w:ind w:left="467"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Przedstawiciele stron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5" w:line="240" w:lineRule="auto"/>
        <w:ind w:left="567" w:right="0" w:hanging="426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Osobą odpowiedzialną z ramienia Wykonawcy za realizację usługi będzie: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" w:line="240" w:lineRule="auto"/>
        <w:ind w:left="568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……………………………………………..……………….….…… tel. …………………………….……………………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44" w:line="240" w:lineRule="auto"/>
        <w:ind w:left="567" w:right="0" w:hanging="426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Nadzór nad realizacją usługi z ramienia Zamawiającego </w:t>
      </w:r>
      <w:r w:rsidDel="00000000" w:rsidR="00000000" w:rsidRPr="00000000">
        <w:rPr>
          <w:sz w:val="24"/>
          <w:szCs w:val="24"/>
          <w:rtl w:val="0"/>
        </w:rPr>
        <w:t xml:space="preserve">sprawować będą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0"/>
        </w:tabs>
        <w:spacing w:after="0" w:before="86" w:line="240" w:lineRule="auto"/>
        <w:ind w:left="990" w:right="0" w:hanging="42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p. ………………………………….., nr tel………………………………...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0"/>
        </w:tabs>
        <w:spacing w:after="0" w:before="48" w:line="240" w:lineRule="auto"/>
        <w:ind w:left="990" w:right="0" w:hanging="42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p. ………………………………….., nr tel………………………………...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158" w:line="276" w:lineRule="auto"/>
        <w:ind w:left="568" w:right="156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Zmiana osób wskazanych w ust. 1 i 2 w trakcie realizacji umowy nie stanowi istotnej zmiany treści umowy, wymaga jedynie pisemnego poinformowania drugiej strony o tym fakcie.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0" w:line="276" w:lineRule="auto"/>
        <w:ind w:left="568" w:right="126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Osoby, o których mowa w ust. 1 i 2 uprawnione są do składania wiążących oświadczeń woli w zakresie wykonywania umowy w imieniu Stron, w szczególności do składania i przyjmowania zamówień częściowych w ich imieniu, czy też podpisywania protokołów odbioru. Uprawnienie do składania wiążących oświadczeń woli w imieniu Stron nie dotyczy oświadczeń w przedmiocie zmiany postanowień umowy, odstąpienia od umowy oraz rozwiązania umowy.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0" w:line="276" w:lineRule="auto"/>
        <w:ind w:left="708" w:right="126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id.dbsdr0enisex" w:id="12"/>
    <w:bookmarkEnd w:id="12"/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0" w:line="276" w:lineRule="auto"/>
        <w:ind w:left="708" w:right="126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§13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after="0" w:before="43" w:lineRule="auto"/>
        <w:ind w:left="1632" w:right="513"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Zasady zlecania wykonania zastępczego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43" w:line="276" w:lineRule="auto"/>
        <w:ind w:left="568" w:right="124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razie stwierdzen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ia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że Wykonawca nie gwarantuje utrzymania właściwego standardu wykonywania dostawy (przy pierwszej dostawie), niewykonywania dostawy lub wykonywania dostawy w sposób nieprawidłowy, Zamawiający może zlecić realizację powyższej dostawy w całości lub w części innemu podmiotowi (wykonanie zastępcze). Wykonanie zastępcze Zamawiający może zastosować także, jeżeli Wykonawca nie rozpoczął wykonania dostawy lub przerwał jej wykonywanie.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39" w:line="276" w:lineRule="auto"/>
        <w:ind w:left="568" w:right="124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Przed zastosowaniem wykonania zastępczego Zamawiający wzywa Wykonawcę do podjęcia wykonywania dostawy, jeżeli Wykonawca jej nie wykonuje lub przerwał jej wykonywanie, albo wzywa do zmiany sposobu wykonywania dostawy, wyznaczając mu w tym celu maksymalnie termin 2 godzin.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44" w:line="276" w:lineRule="auto"/>
        <w:ind w:left="568" w:right="124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Zlecenie przez Zamawiającego wykonania, kontynuowania lub poprawienia dostawy innemu podmiotowi odbywa się na koszt i ryzyko Wykonawcy. Odbywać się to będzie w ten sposób, że Zamawiający zleca wykonawcy zastępczemu wykonanie działań objętych niniejsza umową, za które dokona zapłaty i jednocześnie obciąży tymi kosztami Wykonawcę, w takiej sytuacji ceny jednostkowe mogą być różne od cen ofertowych Wykonawcy.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40" w:line="276" w:lineRule="auto"/>
        <w:ind w:left="568" w:right="146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Zlecenie przez Zamawiającego wykonania zastępczego nie wyklucza naliczania przez niego kar umownych zgodnie z umową.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41" w:line="276" w:lineRule="auto"/>
        <w:ind w:left="568" w:right="124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Koszty poniesione przez Zamawiającego w związku ze zleceniem wykonania zastępczego mogą być potrącone przez Zamawiającego z wynagrodzenia przysługującego Wykonawcy.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5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id.7u7fjngpjx9r" w:id="13"/>
    <w:bookmarkEnd w:id="13"/>
    <w:p w:rsidR="00000000" w:rsidDel="00000000" w:rsidP="00000000" w:rsidRDefault="00000000" w:rsidRPr="00000000" w14:paraId="000000BC">
      <w:pPr>
        <w:ind w:left="481"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§16</w:t>
      </w:r>
    </w:p>
    <w:p w:rsidR="00000000" w:rsidDel="00000000" w:rsidP="00000000" w:rsidRDefault="00000000" w:rsidRPr="00000000" w14:paraId="000000BD">
      <w:pPr>
        <w:spacing w:after="0" w:before="43" w:lineRule="auto"/>
        <w:ind w:left="487"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Postanowienia końcowe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0" w:line="276" w:lineRule="auto"/>
        <w:ind w:left="568" w:right="136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ile umowa nie stanowi wyraźnie inaczej, wszelkie zawiadomienia i oświadczenia Stron oraz wszelkie zmiany umowy, wymagają formy pisemnej pod rygorem nieważności.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6"/>
          <w:tab w:val="left" w:leader="none" w:pos="568"/>
        </w:tabs>
        <w:spacing w:after="0" w:before="0" w:line="276" w:lineRule="auto"/>
        <w:ind w:left="568" w:right="136" w:hanging="42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Wszelka korespondencja między Stronami odbywać się będzie w formie elektronicznej lub na piśmie, za pomocą listów poleconych przesłanych przez operatora pocztowego, kuriera bądź doręczonych osobiście do siedziby adresata, pod adresy wskazane w komparycji umowy.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8"/>
        </w:tabs>
        <w:spacing w:after="0" w:before="0" w:line="276" w:lineRule="auto"/>
        <w:ind w:left="568" w:right="1216" w:hanging="428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Spory wynikłe na tle realizacji umowy rozpatrywać będzie sąd powszechny właściwy miejscowo dla siedziby Zamawiającego.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8"/>
        </w:tabs>
        <w:spacing w:after="0" w:before="0" w:line="291" w:lineRule="auto"/>
        <w:ind w:left="568" w:right="0" w:hanging="427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sprawach nie uregulowanych umową zastosowanie ma ustawa PZP oraz Kodeks cywilny.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8"/>
        </w:tabs>
        <w:spacing w:after="0" w:before="16" w:line="259" w:lineRule="auto"/>
        <w:ind w:left="568" w:right="139" w:hanging="428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Umowa zostaje sporządzona w 3 (trzech) jednobrzmiących egzemplarzach, w tym 2 egzemplarze dla Zamawiającego i 1 dla Wykonawcy.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41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Załączniki: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1"/>
        </w:tabs>
        <w:spacing w:after="0" w:before="0" w:line="240" w:lineRule="auto"/>
        <w:ind w:left="861" w:right="0" w:hanging="36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formularz ofertowy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1"/>
        </w:tabs>
        <w:spacing w:after="0" w:before="0" w:line="240" w:lineRule="auto"/>
        <w:ind w:left="861" w:right="0" w:hanging="36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formularz asortymentowo-cenowy</w:t>
      </w:r>
    </w:p>
    <w:bookmarkStart w:colFirst="0" w:colLast="0" w:name="bookmark=id.uke75uwk877b" w:id="14"/>
    <w:bookmarkEnd w:id="14"/>
    <w:p w:rsidR="00000000" w:rsidDel="00000000" w:rsidP="00000000" w:rsidRDefault="00000000" w:rsidRPr="00000000" w14:paraId="000000C6">
      <w:pPr>
        <w:tabs>
          <w:tab w:val="left" w:leader="none" w:pos="8271"/>
        </w:tabs>
        <w:spacing w:after="0" w:before="292" w:lineRule="auto"/>
        <w:ind w:left="482"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WYKONAWCA:</w:t>
        <w:tab/>
        <w:t xml:space="preserve">ZAMAWIAJĄCY:</w:t>
      </w:r>
    </w:p>
    <w:sectPr>
      <w:headerReference r:id="rId15" w:type="default"/>
      <w:footerReference r:id="rId16" w:type="default"/>
      <w:type w:val="nextPage"/>
      <w:pgSz w:h="16838" w:w="11906" w:orient="portrait"/>
      <w:pgMar w:bottom="1200" w:top="880" w:left="992" w:right="992" w:header="429" w:footer="966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6023293</wp:posOffset>
              </wp:positionH>
              <wp:positionV relativeFrom="paragraph">
                <wp:posOffset>9905048</wp:posOffset>
              </wp:positionV>
              <wp:extent cx="214630" cy="189230"/>
              <wp:effectExtent b="0" l="0" r="0" t="0"/>
              <wp:wrapNone/>
              <wp:docPr id="4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243760" y="3690540"/>
                        <a:ext cx="204480" cy="178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64.0000057220459"/>
                            <w:ind w:left="60" w:right="0" w:firstLine="6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 PAGE 1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6023293</wp:posOffset>
              </wp:positionH>
              <wp:positionV relativeFrom="paragraph">
                <wp:posOffset>9905048</wp:posOffset>
              </wp:positionV>
              <wp:extent cx="214630" cy="189230"/>
              <wp:effectExtent b="0" l="0" r="0" t="0"/>
              <wp:wrapNone/>
              <wp:docPr id="4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4630" cy="189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5397818</wp:posOffset>
              </wp:positionH>
              <wp:positionV relativeFrom="page">
                <wp:posOffset>254953</wp:posOffset>
              </wp:positionV>
              <wp:extent cx="1464310" cy="205740"/>
              <wp:effectExtent b="0" l="0" r="0" t="0"/>
              <wp:wrapNone/>
              <wp:docPr id="5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618980" y="3682260"/>
                        <a:ext cx="1454040" cy="195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10" w:line="240"/>
                            <w:ind w:left="20" w:right="0" w:firstLine="2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Załącznik nr 3 do SWZ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5397818</wp:posOffset>
              </wp:positionH>
              <wp:positionV relativeFrom="page">
                <wp:posOffset>254953</wp:posOffset>
              </wp:positionV>
              <wp:extent cx="1464310" cy="205740"/>
              <wp:effectExtent b="0" l="0" r="0" t="0"/>
              <wp:wrapNone/>
              <wp:docPr id="5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64310" cy="20574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5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568" w:hanging="428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861" w:hanging="361.00000000000006"/>
      </w:pPr>
      <w:rPr>
        <w:b w:val="0"/>
        <w:bCs w:val="0"/>
        <w:i w:val="0"/>
        <w:iCs w:val="0"/>
        <w:sz w:val="24"/>
        <w:szCs w:val="24"/>
      </w:rPr>
    </w:lvl>
    <w:lvl w:ilvl="2">
      <w:start w:val="1"/>
      <w:numFmt w:val="bullet"/>
      <w:lvlText w:val=""/>
      <w:lvlJc w:val="left"/>
      <w:pPr>
        <w:ind w:left="1866" w:hanging="361"/>
      </w:pPr>
      <w:rPr/>
    </w:lvl>
    <w:lvl w:ilvl="3">
      <w:start w:val="1"/>
      <w:numFmt w:val="bullet"/>
      <w:lvlText w:val=""/>
      <w:lvlJc w:val="left"/>
      <w:pPr>
        <w:ind w:left="2873" w:hanging="361"/>
      </w:pPr>
      <w:rPr/>
    </w:lvl>
    <w:lvl w:ilvl="4">
      <w:start w:val="1"/>
      <w:numFmt w:val="bullet"/>
      <w:lvlText w:val=""/>
      <w:lvlJc w:val="left"/>
      <w:pPr>
        <w:ind w:left="3880" w:hanging="361"/>
      </w:pPr>
      <w:rPr/>
    </w:lvl>
    <w:lvl w:ilvl="5">
      <w:start w:val="1"/>
      <w:numFmt w:val="bullet"/>
      <w:lvlText w:val=""/>
      <w:lvlJc w:val="left"/>
      <w:pPr>
        <w:ind w:left="4886" w:hanging="361"/>
      </w:pPr>
      <w:rPr/>
    </w:lvl>
    <w:lvl w:ilvl="6">
      <w:start w:val="1"/>
      <w:numFmt w:val="bullet"/>
      <w:lvlText w:val=""/>
      <w:lvlJc w:val="left"/>
      <w:pPr>
        <w:ind w:left="5893" w:hanging="361.0000000000009"/>
      </w:pPr>
      <w:rPr/>
    </w:lvl>
    <w:lvl w:ilvl="7">
      <w:start w:val="1"/>
      <w:numFmt w:val="bullet"/>
      <w:lvlText w:val=""/>
      <w:lvlJc w:val="left"/>
      <w:pPr>
        <w:ind w:left="6900" w:hanging="361"/>
      </w:pPr>
      <w:rPr/>
    </w:lvl>
    <w:lvl w:ilvl="8">
      <w:start w:val="1"/>
      <w:numFmt w:val="bullet"/>
      <w:lvlText w:val=""/>
      <w:lvlJc w:val="left"/>
      <w:pPr>
        <w:ind w:left="7906" w:hanging="361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568" w:hanging="428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"/>
      <w:lvlJc w:val="left"/>
      <w:pPr>
        <w:ind w:left="1496" w:hanging="428"/>
      </w:pPr>
      <w:rPr/>
    </w:lvl>
    <w:lvl w:ilvl="2">
      <w:start w:val="1"/>
      <w:numFmt w:val="bullet"/>
      <w:lvlText w:val=""/>
      <w:lvlJc w:val="left"/>
      <w:pPr>
        <w:ind w:left="2432" w:hanging="428.0000000000002"/>
      </w:pPr>
      <w:rPr/>
    </w:lvl>
    <w:lvl w:ilvl="3">
      <w:start w:val="1"/>
      <w:numFmt w:val="bullet"/>
      <w:lvlText w:val=""/>
      <w:lvlJc w:val="left"/>
      <w:pPr>
        <w:ind w:left="3368" w:hanging="428"/>
      </w:pPr>
      <w:rPr/>
    </w:lvl>
    <w:lvl w:ilvl="4">
      <w:start w:val="1"/>
      <w:numFmt w:val="bullet"/>
      <w:lvlText w:val=""/>
      <w:lvlJc w:val="left"/>
      <w:pPr>
        <w:ind w:left="4304" w:hanging="428.00000000000045"/>
      </w:pPr>
      <w:rPr/>
    </w:lvl>
    <w:lvl w:ilvl="5">
      <w:start w:val="1"/>
      <w:numFmt w:val="bullet"/>
      <w:lvlText w:val=""/>
      <w:lvlJc w:val="left"/>
      <w:pPr>
        <w:ind w:left="5240" w:hanging="428"/>
      </w:pPr>
      <w:rPr/>
    </w:lvl>
    <w:lvl w:ilvl="6">
      <w:start w:val="1"/>
      <w:numFmt w:val="bullet"/>
      <w:lvlText w:val=""/>
      <w:lvlJc w:val="left"/>
      <w:pPr>
        <w:ind w:left="6176" w:hanging="427.9999999999991"/>
      </w:pPr>
      <w:rPr/>
    </w:lvl>
    <w:lvl w:ilvl="7">
      <w:start w:val="1"/>
      <w:numFmt w:val="bullet"/>
      <w:lvlText w:val=""/>
      <w:lvlJc w:val="left"/>
      <w:pPr>
        <w:ind w:left="7112" w:hanging="427.9999999999991"/>
      </w:pPr>
      <w:rPr/>
    </w:lvl>
    <w:lvl w:ilvl="8">
      <w:start w:val="1"/>
      <w:numFmt w:val="bullet"/>
      <w:lvlText w:val=""/>
      <w:lvlJc w:val="left"/>
      <w:pPr>
        <w:ind w:left="8048" w:hanging="428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568" w:hanging="428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991" w:hanging="423"/>
      </w:pPr>
      <w:rPr>
        <w:b w:val="0"/>
        <w:bCs w:val="0"/>
        <w:i w:val="0"/>
        <w:iCs w:val="0"/>
        <w:sz w:val="24"/>
        <w:szCs w:val="24"/>
      </w:rPr>
    </w:lvl>
    <w:lvl w:ilvl="2">
      <w:start w:val="1"/>
      <w:numFmt w:val="bullet"/>
      <w:lvlText w:val=""/>
      <w:lvlJc w:val="left"/>
      <w:pPr>
        <w:ind w:left="1991" w:hanging="423"/>
      </w:pPr>
      <w:rPr/>
    </w:lvl>
    <w:lvl w:ilvl="3">
      <w:start w:val="1"/>
      <w:numFmt w:val="bullet"/>
      <w:lvlText w:val=""/>
      <w:lvlJc w:val="left"/>
      <w:pPr>
        <w:ind w:left="2982" w:hanging="423"/>
      </w:pPr>
      <w:rPr/>
    </w:lvl>
    <w:lvl w:ilvl="4">
      <w:start w:val="1"/>
      <w:numFmt w:val="bullet"/>
      <w:lvlText w:val=""/>
      <w:lvlJc w:val="left"/>
      <w:pPr>
        <w:ind w:left="3973" w:hanging="423"/>
      </w:pPr>
      <w:rPr/>
    </w:lvl>
    <w:lvl w:ilvl="5">
      <w:start w:val="1"/>
      <w:numFmt w:val="bullet"/>
      <w:lvlText w:val=""/>
      <w:lvlJc w:val="left"/>
      <w:pPr>
        <w:ind w:left="4964" w:hanging="423"/>
      </w:pPr>
      <w:rPr/>
    </w:lvl>
    <w:lvl w:ilvl="6">
      <w:start w:val="1"/>
      <w:numFmt w:val="bullet"/>
      <w:lvlText w:val=""/>
      <w:lvlJc w:val="left"/>
      <w:pPr>
        <w:ind w:left="5955" w:hanging="423"/>
      </w:pPr>
      <w:rPr/>
    </w:lvl>
    <w:lvl w:ilvl="7">
      <w:start w:val="1"/>
      <w:numFmt w:val="bullet"/>
      <w:lvlText w:val=""/>
      <w:lvlJc w:val="left"/>
      <w:pPr>
        <w:ind w:left="6946" w:hanging="422.9999999999991"/>
      </w:pPr>
      <w:rPr/>
    </w:lvl>
    <w:lvl w:ilvl="8">
      <w:start w:val="1"/>
      <w:numFmt w:val="bullet"/>
      <w:lvlText w:val=""/>
      <w:lvlJc w:val="left"/>
      <w:pPr>
        <w:ind w:left="7937" w:hanging="422.9999999999991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568" w:hanging="428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"/>
      <w:lvlJc w:val="left"/>
      <w:pPr>
        <w:ind w:left="1496" w:hanging="428"/>
      </w:pPr>
      <w:rPr/>
    </w:lvl>
    <w:lvl w:ilvl="2">
      <w:start w:val="1"/>
      <w:numFmt w:val="bullet"/>
      <w:lvlText w:val=""/>
      <w:lvlJc w:val="left"/>
      <w:pPr>
        <w:ind w:left="2432" w:hanging="428.0000000000002"/>
      </w:pPr>
      <w:rPr/>
    </w:lvl>
    <w:lvl w:ilvl="3">
      <w:start w:val="1"/>
      <w:numFmt w:val="bullet"/>
      <w:lvlText w:val=""/>
      <w:lvlJc w:val="left"/>
      <w:pPr>
        <w:ind w:left="3368" w:hanging="428"/>
      </w:pPr>
      <w:rPr/>
    </w:lvl>
    <w:lvl w:ilvl="4">
      <w:start w:val="1"/>
      <w:numFmt w:val="bullet"/>
      <w:lvlText w:val=""/>
      <w:lvlJc w:val="left"/>
      <w:pPr>
        <w:ind w:left="4304" w:hanging="428.00000000000045"/>
      </w:pPr>
      <w:rPr/>
    </w:lvl>
    <w:lvl w:ilvl="5">
      <w:start w:val="1"/>
      <w:numFmt w:val="bullet"/>
      <w:lvlText w:val=""/>
      <w:lvlJc w:val="left"/>
      <w:pPr>
        <w:ind w:left="5240" w:hanging="428"/>
      </w:pPr>
      <w:rPr/>
    </w:lvl>
    <w:lvl w:ilvl="6">
      <w:start w:val="1"/>
      <w:numFmt w:val="bullet"/>
      <w:lvlText w:val=""/>
      <w:lvlJc w:val="left"/>
      <w:pPr>
        <w:ind w:left="6176" w:hanging="427.9999999999991"/>
      </w:pPr>
      <w:rPr/>
    </w:lvl>
    <w:lvl w:ilvl="7">
      <w:start w:val="1"/>
      <w:numFmt w:val="bullet"/>
      <w:lvlText w:val=""/>
      <w:lvlJc w:val="left"/>
      <w:pPr>
        <w:ind w:left="7112" w:hanging="427.9999999999991"/>
      </w:pPr>
      <w:rPr/>
    </w:lvl>
    <w:lvl w:ilvl="8">
      <w:start w:val="1"/>
      <w:numFmt w:val="bullet"/>
      <w:lvlText w:val=""/>
      <w:lvlJc w:val="left"/>
      <w:pPr>
        <w:ind w:left="8048" w:hanging="428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568" w:hanging="428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"/>
      <w:lvlJc w:val="left"/>
      <w:pPr>
        <w:ind w:left="1496" w:hanging="428"/>
      </w:pPr>
      <w:rPr/>
    </w:lvl>
    <w:lvl w:ilvl="2">
      <w:start w:val="1"/>
      <w:numFmt w:val="bullet"/>
      <w:lvlText w:val=""/>
      <w:lvlJc w:val="left"/>
      <w:pPr>
        <w:ind w:left="2432" w:hanging="428.0000000000002"/>
      </w:pPr>
      <w:rPr/>
    </w:lvl>
    <w:lvl w:ilvl="3">
      <w:start w:val="1"/>
      <w:numFmt w:val="bullet"/>
      <w:lvlText w:val=""/>
      <w:lvlJc w:val="left"/>
      <w:pPr>
        <w:ind w:left="3368" w:hanging="428"/>
      </w:pPr>
      <w:rPr/>
    </w:lvl>
    <w:lvl w:ilvl="4">
      <w:start w:val="1"/>
      <w:numFmt w:val="bullet"/>
      <w:lvlText w:val=""/>
      <w:lvlJc w:val="left"/>
      <w:pPr>
        <w:ind w:left="4304" w:hanging="428.00000000000045"/>
      </w:pPr>
      <w:rPr/>
    </w:lvl>
    <w:lvl w:ilvl="5">
      <w:start w:val="1"/>
      <w:numFmt w:val="bullet"/>
      <w:lvlText w:val=""/>
      <w:lvlJc w:val="left"/>
      <w:pPr>
        <w:ind w:left="5240" w:hanging="428"/>
      </w:pPr>
      <w:rPr/>
    </w:lvl>
    <w:lvl w:ilvl="6">
      <w:start w:val="1"/>
      <w:numFmt w:val="bullet"/>
      <w:lvlText w:val=""/>
      <w:lvlJc w:val="left"/>
      <w:pPr>
        <w:ind w:left="6176" w:hanging="427.9999999999991"/>
      </w:pPr>
      <w:rPr/>
    </w:lvl>
    <w:lvl w:ilvl="7">
      <w:start w:val="1"/>
      <w:numFmt w:val="bullet"/>
      <w:lvlText w:val=""/>
      <w:lvlJc w:val="left"/>
      <w:pPr>
        <w:ind w:left="7112" w:hanging="427.9999999999991"/>
      </w:pPr>
      <w:rPr/>
    </w:lvl>
    <w:lvl w:ilvl="8">
      <w:start w:val="1"/>
      <w:numFmt w:val="bullet"/>
      <w:lvlText w:val=""/>
      <w:lvlJc w:val="left"/>
      <w:pPr>
        <w:ind w:left="8048" w:hanging="428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568" w:hanging="428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"/>
      <w:lvlJc w:val="left"/>
      <w:pPr>
        <w:ind w:left="1496" w:hanging="428"/>
      </w:pPr>
      <w:rPr/>
    </w:lvl>
    <w:lvl w:ilvl="2">
      <w:start w:val="1"/>
      <w:numFmt w:val="bullet"/>
      <w:lvlText w:val=""/>
      <w:lvlJc w:val="left"/>
      <w:pPr>
        <w:ind w:left="2432" w:hanging="428.0000000000002"/>
      </w:pPr>
      <w:rPr/>
    </w:lvl>
    <w:lvl w:ilvl="3">
      <w:start w:val="1"/>
      <w:numFmt w:val="bullet"/>
      <w:lvlText w:val=""/>
      <w:lvlJc w:val="left"/>
      <w:pPr>
        <w:ind w:left="3368" w:hanging="428"/>
      </w:pPr>
      <w:rPr/>
    </w:lvl>
    <w:lvl w:ilvl="4">
      <w:start w:val="1"/>
      <w:numFmt w:val="bullet"/>
      <w:lvlText w:val=""/>
      <w:lvlJc w:val="left"/>
      <w:pPr>
        <w:ind w:left="4304" w:hanging="428.00000000000045"/>
      </w:pPr>
      <w:rPr/>
    </w:lvl>
    <w:lvl w:ilvl="5">
      <w:start w:val="1"/>
      <w:numFmt w:val="bullet"/>
      <w:lvlText w:val=""/>
      <w:lvlJc w:val="left"/>
      <w:pPr>
        <w:ind w:left="5240" w:hanging="428"/>
      </w:pPr>
      <w:rPr/>
    </w:lvl>
    <w:lvl w:ilvl="6">
      <w:start w:val="1"/>
      <w:numFmt w:val="bullet"/>
      <w:lvlText w:val=""/>
      <w:lvlJc w:val="left"/>
      <w:pPr>
        <w:ind w:left="6176" w:hanging="427.9999999999991"/>
      </w:pPr>
      <w:rPr/>
    </w:lvl>
    <w:lvl w:ilvl="7">
      <w:start w:val="1"/>
      <w:numFmt w:val="bullet"/>
      <w:lvlText w:val=""/>
      <w:lvlJc w:val="left"/>
      <w:pPr>
        <w:ind w:left="7112" w:hanging="427.9999999999991"/>
      </w:pPr>
      <w:rPr/>
    </w:lvl>
    <w:lvl w:ilvl="8">
      <w:start w:val="1"/>
      <w:numFmt w:val="bullet"/>
      <w:lvlText w:val=""/>
      <w:lvlJc w:val="left"/>
      <w:pPr>
        <w:ind w:left="8048" w:hanging="428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568" w:hanging="428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"/>
      <w:lvlJc w:val="left"/>
      <w:pPr>
        <w:ind w:left="1496" w:hanging="428"/>
      </w:pPr>
      <w:rPr/>
    </w:lvl>
    <w:lvl w:ilvl="2">
      <w:start w:val="1"/>
      <w:numFmt w:val="bullet"/>
      <w:lvlText w:val=""/>
      <w:lvlJc w:val="left"/>
      <w:pPr>
        <w:ind w:left="2432" w:hanging="428.0000000000002"/>
      </w:pPr>
      <w:rPr/>
    </w:lvl>
    <w:lvl w:ilvl="3">
      <w:start w:val="1"/>
      <w:numFmt w:val="bullet"/>
      <w:lvlText w:val=""/>
      <w:lvlJc w:val="left"/>
      <w:pPr>
        <w:ind w:left="3368" w:hanging="428"/>
      </w:pPr>
      <w:rPr/>
    </w:lvl>
    <w:lvl w:ilvl="4">
      <w:start w:val="1"/>
      <w:numFmt w:val="bullet"/>
      <w:lvlText w:val=""/>
      <w:lvlJc w:val="left"/>
      <w:pPr>
        <w:ind w:left="4304" w:hanging="428.00000000000045"/>
      </w:pPr>
      <w:rPr/>
    </w:lvl>
    <w:lvl w:ilvl="5">
      <w:start w:val="1"/>
      <w:numFmt w:val="bullet"/>
      <w:lvlText w:val=""/>
      <w:lvlJc w:val="left"/>
      <w:pPr>
        <w:ind w:left="5240" w:hanging="428"/>
      </w:pPr>
      <w:rPr/>
    </w:lvl>
    <w:lvl w:ilvl="6">
      <w:start w:val="1"/>
      <w:numFmt w:val="bullet"/>
      <w:lvlText w:val=""/>
      <w:lvlJc w:val="left"/>
      <w:pPr>
        <w:ind w:left="6176" w:hanging="427.9999999999991"/>
      </w:pPr>
      <w:rPr/>
    </w:lvl>
    <w:lvl w:ilvl="7">
      <w:start w:val="1"/>
      <w:numFmt w:val="bullet"/>
      <w:lvlText w:val=""/>
      <w:lvlJc w:val="left"/>
      <w:pPr>
        <w:ind w:left="7112" w:hanging="427.9999999999991"/>
      </w:pPr>
      <w:rPr/>
    </w:lvl>
    <w:lvl w:ilvl="8">
      <w:start w:val="1"/>
      <w:numFmt w:val="bullet"/>
      <w:lvlText w:val=""/>
      <w:lvlJc w:val="left"/>
      <w:pPr>
        <w:ind w:left="8048" w:hanging="428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568" w:hanging="428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991" w:hanging="423"/>
      </w:pPr>
      <w:rPr>
        <w:b w:val="0"/>
        <w:bCs w:val="0"/>
        <w:i w:val="0"/>
        <w:iCs w:val="0"/>
        <w:sz w:val="24"/>
        <w:szCs w:val="24"/>
      </w:rPr>
    </w:lvl>
    <w:lvl w:ilvl="2">
      <w:start w:val="1"/>
      <w:numFmt w:val="bullet"/>
      <w:lvlText w:val=""/>
      <w:lvlJc w:val="left"/>
      <w:pPr>
        <w:ind w:left="1991" w:hanging="423"/>
      </w:pPr>
      <w:rPr/>
    </w:lvl>
    <w:lvl w:ilvl="3">
      <w:start w:val="1"/>
      <w:numFmt w:val="bullet"/>
      <w:lvlText w:val=""/>
      <w:lvlJc w:val="left"/>
      <w:pPr>
        <w:ind w:left="2982" w:hanging="423"/>
      </w:pPr>
      <w:rPr/>
    </w:lvl>
    <w:lvl w:ilvl="4">
      <w:start w:val="1"/>
      <w:numFmt w:val="bullet"/>
      <w:lvlText w:val=""/>
      <w:lvlJc w:val="left"/>
      <w:pPr>
        <w:ind w:left="3973" w:hanging="423"/>
      </w:pPr>
      <w:rPr/>
    </w:lvl>
    <w:lvl w:ilvl="5">
      <w:start w:val="1"/>
      <w:numFmt w:val="bullet"/>
      <w:lvlText w:val=""/>
      <w:lvlJc w:val="left"/>
      <w:pPr>
        <w:ind w:left="4964" w:hanging="423"/>
      </w:pPr>
      <w:rPr/>
    </w:lvl>
    <w:lvl w:ilvl="6">
      <w:start w:val="1"/>
      <w:numFmt w:val="bullet"/>
      <w:lvlText w:val=""/>
      <w:lvlJc w:val="left"/>
      <w:pPr>
        <w:ind w:left="5955" w:hanging="423"/>
      </w:pPr>
      <w:rPr/>
    </w:lvl>
    <w:lvl w:ilvl="7">
      <w:start w:val="1"/>
      <w:numFmt w:val="bullet"/>
      <w:lvlText w:val=""/>
      <w:lvlJc w:val="left"/>
      <w:pPr>
        <w:ind w:left="6946" w:hanging="422.9999999999991"/>
      </w:pPr>
      <w:rPr/>
    </w:lvl>
    <w:lvl w:ilvl="8">
      <w:start w:val="1"/>
      <w:numFmt w:val="bullet"/>
      <w:lvlText w:val=""/>
      <w:lvlJc w:val="left"/>
      <w:pPr>
        <w:ind w:left="7937" w:hanging="422.9999999999991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568" w:hanging="428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991" w:hanging="423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bullet"/>
      <w:lvlText w:val=""/>
      <w:lvlJc w:val="left"/>
      <w:pPr>
        <w:ind w:left="1991" w:hanging="423"/>
      </w:pPr>
      <w:rPr/>
    </w:lvl>
    <w:lvl w:ilvl="3">
      <w:start w:val="1"/>
      <w:numFmt w:val="bullet"/>
      <w:lvlText w:val=""/>
      <w:lvlJc w:val="left"/>
      <w:pPr>
        <w:ind w:left="2982" w:hanging="423"/>
      </w:pPr>
      <w:rPr/>
    </w:lvl>
    <w:lvl w:ilvl="4">
      <w:start w:val="1"/>
      <w:numFmt w:val="bullet"/>
      <w:lvlText w:val=""/>
      <w:lvlJc w:val="left"/>
      <w:pPr>
        <w:ind w:left="3973" w:hanging="423"/>
      </w:pPr>
      <w:rPr/>
    </w:lvl>
    <w:lvl w:ilvl="5">
      <w:start w:val="1"/>
      <w:numFmt w:val="bullet"/>
      <w:lvlText w:val=""/>
      <w:lvlJc w:val="left"/>
      <w:pPr>
        <w:ind w:left="4964" w:hanging="423"/>
      </w:pPr>
      <w:rPr/>
    </w:lvl>
    <w:lvl w:ilvl="6">
      <w:start w:val="1"/>
      <w:numFmt w:val="bullet"/>
      <w:lvlText w:val=""/>
      <w:lvlJc w:val="left"/>
      <w:pPr>
        <w:ind w:left="5955" w:hanging="423"/>
      </w:pPr>
      <w:rPr/>
    </w:lvl>
    <w:lvl w:ilvl="7">
      <w:start w:val="1"/>
      <w:numFmt w:val="bullet"/>
      <w:lvlText w:val=""/>
      <w:lvlJc w:val="left"/>
      <w:pPr>
        <w:ind w:left="6946" w:hanging="422.9999999999991"/>
      </w:pPr>
      <w:rPr/>
    </w:lvl>
    <w:lvl w:ilvl="8">
      <w:start w:val="1"/>
      <w:numFmt w:val="bullet"/>
      <w:lvlText w:val=""/>
      <w:lvlJc w:val="left"/>
      <w:pPr>
        <w:ind w:left="7937" w:hanging="422.9999999999991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568" w:hanging="428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991" w:hanging="423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bullet"/>
      <w:lvlText w:val=""/>
      <w:lvlJc w:val="left"/>
      <w:pPr>
        <w:ind w:left="1991" w:hanging="423"/>
      </w:pPr>
      <w:rPr/>
    </w:lvl>
    <w:lvl w:ilvl="3">
      <w:start w:val="1"/>
      <w:numFmt w:val="bullet"/>
      <w:lvlText w:val=""/>
      <w:lvlJc w:val="left"/>
      <w:pPr>
        <w:ind w:left="2982" w:hanging="423"/>
      </w:pPr>
      <w:rPr/>
    </w:lvl>
    <w:lvl w:ilvl="4">
      <w:start w:val="1"/>
      <w:numFmt w:val="bullet"/>
      <w:lvlText w:val=""/>
      <w:lvlJc w:val="left"/>
      <w:pPr>
        <w:ind w:left="3973" w:hanging="423"/>
      </w:pPr>
      <w:rPr/>
    </w:lvl>
    <w:lvl w:ilvl="5">
      <w:start w:val="1"/>
      <w:numFmt w:val="bullet"/>
      <w:lvlText w:val=""/>
      <w:lvlJc w:val="left"/>
      <w:pPr>
        <w:ind w:left="4964" w:hanging="423"/>
      </w:pPr>
      <w:rPr/>
    </w:lvl>
    <w:lvl w:ilvl="6">
      <w:start w:val="1"/>
      <w:numFmt w:val="bullet"/>
      <w:lvlText w:val=""/>
      <w:lvlJc w:val="left"/>
      <w:pPr>
        <w:ind w:left="5955" w:hanging="423"/>
      </w:pPr>
      <w:rPr/>
    </w:lvl>
    <w:lvl w:ilvl="7">
      <w:start w:val="1"/>
      <w:numFmt w:val="bullet"/>
      <w:lvlText w:val=""/>
      <w:lvlJc w:val="left"/>
      <w:pPr>
        <w:ind w:left="6946" w:hanging="422.9999999999991"/>
      </w:pPr>
      <w:rPr/>
    </w:lvl>
    <w:lvl w:ilvl="8">
      <w:start w:val="1"/>
      <w:numFmt w:val="bullet"/>
      <w:lvlText w:val=""/>
      <w:lvlJc w:val="left"/>
      <w:pPr>
        <w:ind w:left="7937" w:hanging="422.9999999999991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568" w:hanging="428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991" w:hanging="423"/>
      </w:pPr>
      <w:rPr>
        <w:rFonts w:ascii="Arial" w:cs="Arial" w:eastAsia="Arial" w:hAnsi="Arial"/>
        <w:b w:val="0"/>
        <w:bCs w:val="0"/>
        <w:i w:val="0"/>
        <w:iCs w:val="0"/>
        <w:sz w:val="24"/>
        <w:szCs w:val="24"/>
      </w:rPr>
    </w:lvl>
    <w:lvl w:ilvl="2">
      <w:start w:val="1"/>
      <w:numFmt w:val="bullet"/>
      <w:lvlText w:val=""/>
      <w:lvlJc w:val="left"/>
      <w:pPr>
        <w:ind w:left="1991" w:hanging="423"/>
      </w:pPr>
      <w:rPr/>
    </w:lvl>
    <w:lvl w:ilvl="3">
      <w:start w:val="1"/>
      <w:numFmt w:val="bullet"/>
      <w:lvlText w:val=""/>
      <w:lvlJc w:val="left"/>
      <w:pPr>
        <w:ind w:left="2982" w:hanging="423"/>
      </w:pPr>
      <w:rPr/>
    </w:lvl>
    <w:lvl w:ilvl="4">
      <w:start w:val="1"/>
      <w:numFmt w:val="bullet"/>
      <w:lvlText w:val=""/>
      <w:lvlJc w:val="left"/>
      <w:pPr>
        <w:ind w:left="3973" w:hanging="423"/>
      </w:pPr>
      <w:rPr/>
    </w:lvl>
    <w:lvl w:ilvl="5">
      <w:start w:val="1"/>
      <w:numFmt w:val="bullet"/>
      <w:lvlText w:val=""/>
      <w:lvlJc w:val="left"/>
      <w:pPr>
        <w:ind w:left="4964" w:hanging="423"/>
      </w:pPr>
      <w:rPr/>
    </w:lvl>
    <w:lvl w:ilvl="6">
      <w:start w:val="1"/>
      <w:numFmt w:val="bullet"/>
      <w:lvlText w:val=""/>
      <w:lvlJc w:val="left"/>
      <w:pPr>
        <w:ind w:left="5955" w:hanging="423"/>
      </w:pPr>
      <w:rPr/>
    </w:lvl>
    <w:lvl w:ilvl="7">
      <w:start w:val="1"/>
      <w:numFmt w:val="bullet"/>
      <w:lvlText w:val=""/>
      <w:lvlJc w:val="left"/>
      <w:pPr>
        <w:ind w:left="6946" w:hanging="422.9999999999991"/>
      </w:pPr>
      <w:rPr/>
    </w:lvl>
    <w:lvl w:ilvl="8">
      <w:start w:val="1"/>
      <w:numFmt w:val="bullet"/>
      <w:lvlText w:val=""/>
      <w:lvlJc w:val="left"/>
      <w:pPr>
        <w:ind w:left="7937" w:hanging="422.9999999999991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568" w:hanging="428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991" w:hanging="423"/>
      </w:pPr>
      <w:rPr>
        <w:b w:val="0"/>
        <w:bCs w:val="0"/>
        <w:i w:val="0"/>
        <w:iCs w:val="0"/>
        <w:sz w:val="24"/>
        <w:szCs w:val="24"/>
      </w:rPr>
    </w:lvl>
    <w:lvl w:ilvl="2">
      <w:start w:val="1"/>
      <w:numFmt w:val="bullet"/>
      <w:lvlText w:val=""/>
      <w:lvlJc w:val="left"/>
      <w:pPr>
        <w:ind w:left="1991" w:hanging="423"/>
      </w:pPr>
      <w:rPr/>
    </w:lvl>
    <w:lvl w:ilvl="3">
      <w:start w:val="1"/>
      <w:numFmt w:val="bullet"/>
      <w:lvlText w:val=""/>
      <w:lvlJc w:val="left"/>
      <w:pPr>
        <w:ind w:left="2982" w:hanging="423"/>
      </w:pPr>
      <w:rPr/>
    </w:lvl>
    <w:lvl w:ilvl="4">
      <w:start w:val="1"/>
      <w:numFmt w:val="bullet"/>
      <w:lvlText w:val=""/>
      <w:lvlJc w:val="left"/>
      <w:pPr>
        <w:ind w:left="3973" w:hanging="423"/>
      </w:pPr>
      <w:rPr/>
    </w:lvl>
    <w:lvl w:ilvl="5">
      <w:start w:val="1"/>
      <w:numFmt w:val="bullet"/>
      <w:lvlText w:val=""/>
      <w:lvlJc w:val="left"/>
      <w:pPr>
        <w:ind w:left="4964" w:hanging="423"/>
      </w:pPr>
      <w:rPr/>
    </w:lvl>
    <w:lvl w:ilvl="6">
      <w:start w:val="1"/>
      <w:numFmt w:val="bullet"/>
      <w:lvlText w:val=""/>
      <w:lvlJc w:val="left"/>
      <w:pPr>
        <w:ind w:left="5955" w:hanging="423"/>
      </w:pPr>
      <w:rPr/>
    </w:lvl>
    <w:lvl w:ilvl="7">
      <w:start w:val="1"/>
      <w:numFmt w:val="bullet"/>
      <w:lvlText w:val=""/>
      <w:lvlJc w:val="left"/>
      <w:pPr>
        <w:ind w:left="6946" w:hanging="422.9999999999991"/>
      </w:pPr>
      <w:rPr/>
    </w:lvl>
    <w:lvl w:ilvl="8">
      <w:start w:val="1"/>
      <w:numFmt w:val="bullet"/>
      <w:lvlText w:val=""/>
      <w:lvlJc w:val="left"/>
      <w:pPr>
        <w:ind w:left="7937" w:hanging="422.9999999999991"/>
      </w:pPr>
      <w:rPr/>
    </w:lvl>
  </w:abstractNum>
  <w:abstractNum w:abstractNumId="13">
    <w:lvl w:ilvl="0">
      <w:start w:val="1"/>
      <w:numFmt w:val="decimal"/>
      <w:lvlText w:val="%1."/>
      <w:lvlJc w:val="left"/>
      <w:pPr>
        <w:ind w:left="568" w:hanging="428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"/>
      <w:lvlJc w:val="left"/>
      <w:pPr>
        <w:ind w:left="1496" w:hanging="428"/>
      </w:pPr>
      <w:rPr/>
    </w:lvl>
    <w:lvl w:ilvl="2">
      <w:start w:val="1"/>
      <w:numFmt w:val="bullet"/>
      <w:lvlText w:val=""/>
      <w:lvlJc w:val="left"/>
      <w:pPr>
        <w:ind w:left="2432" w:hanging="428.0000000000002"/>
      </w:pPr>
      <w:rPr/>
    </w:lvl>
    <w:lvl w:ilvl="3">
      <w:start w:val="1"/>
      <w:numFmt w:val="bullet"/>
      <w:lvlText w:val=""/>
      <w:lvlJc w:val="left"/>
      <w:pPr>
        <w:ind w:left="3368" w:hanging="428"/>
      </w:pPr>
      <w:rPr/>
    </w:lvl>
    <w:lvl w:ilvl="4">
      <w:start w:val="1"/>
      <w:numFmt w:val="bullet"/>
      <w:lvlText w:val=""/>
      <w:lvlJc w:val="left"/>
      <w:pPr>
        <w:ind w:left="4304" w:hanging="428.00000000000045"/>
      </w:pPr>
      <w:rPr/>
    </w:lvl>
    <w:lvl w:ilvl="5">
      <w:start w:val="1"/>
      <w:numFmt w:val="bullet"/>
      <w:lvlText w:val=""/>
      <w:lvlJc w:val="left"/>
      <w:pPr>
        <w:ind w:left="5240" w:hanging="428"/>
      </w:pPr>
      <w:rPr/>
    </w:lvl>
    <w:lvl w:ilvl="6">
      <w:start w:val="1"/>
      <w:numFmt w:val="bullet"/>
      <w:lvlText w:val=""/>
      <w:lvlJc w:val="left"/>
      <w:pPr>
        <w:ind w:left="6176" w:hanging="427.9999999999991"/>
      </w:pPr>
      <w:rPr/>
    </w:lvl>
    <w:lvl w:ilvl="7">
      <w:start w:val="1"/>
      <w:numFmt w:val="bullet"/>
      <w:lvlText w:val=""/>
      <w:lvlJc w:val="left"/>
      <w:pPr>
        <w:ind w:left="7112" w:hanging="427.9999999999991"/>
      </w:pPr>
      <w:rPr/>
    </w:lvl>
    <w:lvl w:ilvl="8">
      <w:start w:val="1"/>
      <w:numFmt w:val="bullet"/>
      <w:lvlText w:val=""/>
      <w:lvlJc w:val="left"/>
      <w:pPr>
        <w:ind w:left="8048" w:hanging="428"/>
      </w:pPr>
      <w:rPr/>
    </w:lvl>
  </w:abstractNum>
  <w:abstractNum w:abstractNumId="14">
    <w:lvl w:ilvl="0">
      <w:start w:val="1"/>
      <w:numFmt w:val="decimal"/>
      <w:lvlText w:val="%1."/>
      <w:lvlJc w:val="left"/>
      <w:pPr>
        <w:ind w:left="568" w:hanging="428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"/>
      <w:lvlJc w:val="left"/>
      <w:pPr>
        <w:ind w:left="1496" w:hanging="428"/>
      </w:pPr>
      <w:rPr/>
    </w:lvl>
    <w:lvl w:ilvl="2">
      <w:start w:val="1"/>
      <w:numFmt w:val="bullet"/>
      <w:lvlText w:val=""/>
      <w:lvlJc w:val="left"/>
      <w:pPr>
        <w:ind w:left="2432" w:hanging="428.0000000000002"/>
      </w:pPr>
      <w:rPr/>
    </w:lvl>
    <w:lvl w:ilvl="3">
      <w:start w:val="1"/>
      <w:numFmt w:val="bullet"/>
      <w:lvlText w:val=""/>
      <w:lvlJc w:val="left"/>
      <w:pPr>
        <w:ind w:left="3368" w:hanging="428"/>
      </w:pPr>
      <w:rPr/>
    </w:lvl>
    <w:lvl w:ilvl="4">
      <w:start w:val="1"/>
      <w:numFmt w:val="bullet"/>
      <w:lvlText w:val=""/>
      <w:lvlJc w:val="left"/>
      <w:pPr>
        <w:ind w:left="4304" w:hanging="428.00000000000045"/>
      </w:pPr>
      <w:rPr/>
    </w:lvl>
    <w:lvl w:ilvl="5">
      <w:start w:val="1"/>
      <w:numFmt w:val="bullet"/>
      <w:lvlText w:val=""/>
      <w:lvlJc w:val="left"/>
      <w:pPr>
        <w:ind w:left="5240" w:hanging="428"/>
      </w:pPr>
      <w:rPr/>
    </w:lvl>
    <w:lvl w:ilvl="6">
      <w:start w:val="1"/>
      <w:numFmt w:val="bullet"/>
      <w:lvlText w:val=""/>
      <w:lvlJc w:val="left"/>
      <w:pPr>
        <w:ind w:left="6176" w:hanging="427.9999999999991"/>
      </w:pPr>
      <w:rPr/>
    </w:lvl>
    <w:lvl w:ilvl="7">
      <w:start w:val="1"/>
      <w:numFmt w:val="bullet"/>
      <w:lvlText w:val=""/>
      <w:lvlJc w:val="left"/>
      <w:pPr>
        <w:ind w:left="7112" w:hanging="427.9999999999991"/>
      </w:pPr>
      <w:rPr/>
    </w:lvl>
    <w:lvl w:ilvl="8">
      <w:start w:val="1"/>
      <w:numFmt w:val="bullet"/>
      <w:lvlText w:val=""/>
      <w:lvlJc w:val="left"/>
      <w:pPr>
        <w:ind w:left="8048" w:hanging="428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paragraph" w:styleId="Nagwek">
    <w:name w:val="Nagłówek"/>
    <w:basedOn w:val="Normal"/>
    <w:next w:val="Tretekstu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Tretekstu">
    <w:name w:val="Body Text"/>
    <w:basedOn w:val="Normal"/>
    <w:uiPriority w:val="1"/>
    <w:qFormat w:val="1"/>
    <w:pPr>
      <w:ind w:left="568" w:hanging="428"/>
      <w:jc w:val="both"/>
    </w:pPr>
    <w:rPr>
      <w:rFonts w:ascii="Calibri" w:eastAsia="Calibri" w:hAnsi="Calibri"/>
      <w:sz w:val="24"/>
      <w:szCs w:val="24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eks" w:customStyle="1">
    <w:name w:val="Indeks"/>
    <w:basedOn w:val="Normal"/>
    <w:qFormat w:val="1"/>
    <w:pPr>
      <w:suppressLineNumbers w:val="1"/>
    </w:pPr>
    <w:rPr>
      <w:rFonts w:cs="Lucida Sans"/>
    </w:rPr>
  </w:style>
  <w:style w:type="paragraph" w:styleId="Gwkaistopka" w:customStyle="1">
    <w:name w:val="Główka i stopka"/>
    <w:basedOn w:val="Normal"/>
    <w:qFormat w:val="1"/>
    <w:pPr/>
    <w:rPr/>
  </w:style>
  <w:style w:type="paragraph" w:styleId="Gwka">
    <w:name w:val="Header"/>
    <w:basedOn w:val="Gwkaistopka"/>
    <w:next w:val="Tretekstu"/>
    <w:pPr/>
    <w:rPr/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568" w:hanging="428"/>
      <w:jc w:val="both"/>
    </w:pPr>
    <w:rPr>
      <w:rFonts w:ascii="Calibri" w:eastAsia="Calibri" w:hAnsi="Calibri"/>
    </w:rPr>
  </w:style>
  <w:style w:type="paragraph" w:styleId="TableParagraph" w:customStyle="1">
    <w:name w:val="Table Paragraph"/>
    <w:basedOn w:val="Normal"/>
    <w:uiPriority w:val="1"/>
    <w:qFormat w:val="1"/>
    <w:pPr/>
    <w:rPr/>
  </w:style>
  <w:style w:type="paragraph" w:styleId="Zawartoramki" w:customStyle="1">
    <w:name w:val="Zawartość ramki"/>
    <w:basedOn w:val="Normal"/>
    <w:qFormat w:val="1"/>
    <w:pPr/>
    <w:rPr/>
  </w:style>
  <w:style w:type="paragraph" w:styleId="Stopka">
    <w:name w:val="Footer"/>
    <w:basedOn w:val="Gwkaistopka"/>
    <w:pPr/>
    <w:rPr/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footer" Target="footer2.xml"/><Relationship Id="rId13" Type="http://schemas.openxmlformats.org/officeDocument/2006/relationships/header" Target="header4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15" Type="http://schemas.openxmlformats.org/officeDocument/2006/relationships/header" Target="header5.xml"/><Relationship Id="rId14" Type="http://schemas.openxmlformats.org/officeDocument/2006/relationships/footer" Target="footer4.xml"/><Relationship Id="rId16" Type="http://schemas.openxmlformats.org/officeDocument/2006/relationships/footer" Target="footer5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FKXJXUXmifA82czPxPHMdYr2tw==">CgMxLjAyD2lkLmEycmtlMG1iZ3poMDIPaWQuanR1bTRjaW0xOWVuMg5pZC53ejN4OXk3d2dhazIPaWQudmZwN3FmNTNtdDg1Mg9pZC45M2dyZnh4NmFhdGkyD2lkLmpod2lkOGN3ZnZ3YzIPaWQucDRrYmJvYmhuNDd3Mg9pZC5vejR2Y2dxeTUwNjcyD2lkLjY4dW9vdnJibDV5dzIPaWQudWFmNWZsaGVuYW00Mg5pZC5nMGh2ZXRtNTd1dDIPaWQucGdva2Y1aHU1NzNhMg9pZC5kYnNkcjBlbmlzZXgyD2lkLjd1N2Zqbmdwang5cjIPaWQudWtlNzV1d2s4NzdiOAByITFQTGR0ZzhQX0NfOFY1aHlkNjNuSXo4bTU4Z0FBYldX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2025-11-20T13:18:00Z</dcterms:created>
  <dc:creator>Dawid Malicki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2024-12-19T00:00:00Z</vt:filetime>
  </property>
  <property fmtid="{D5CDD505-2E9C-101B-9397-08002B2CF9AE}" pid="4" name="Creator">
    <vt:lpwstr>Microsoft® Word 2016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2025-11-17T00:00:00Z</vt:filetime>
  </property>
  <property fmtid="{D5CDD505-2E9C-101B-9397-08002B2CF9AE}" pid="8" name="LinksUpToDate">
    <vt:bool>false</vt:bool>
  </property>
  <property fmtid="{D5CDD505-2E9C-101B-9397-08002B2CF9AE}" pid="9" name="Producer">
    <vt:lpwstr>www.ilovepdf.com</vt:lpwstr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